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013"/>
        <w:gridCol w:w="2853"/>
      </w:tblGrid>
      <w:tr w:rsidR="00C63859" w:rsidRPr="00C63859" w14:paraId="4AE42FC0" w14:textId="77777777" w:rsidTr="00707FA8">
        <w:tc>
          <w:tcPr>
            <w:tcW w:w="9242" w:type="dxa"/>
            <w:gridSpan w:val="3"/>
            <w:shd w:val="clear" w:color="auto" w:fill="C6D9F1" w:themeFill="text2" w:themeFillTint="33"/>
          </w:tcPr>
          <w:p w14:paraId="166C1166" w14:textId="77777777" w:rsidR="00C63859" w:rsidRPr="00C63859" w:rsidRDefault="00C638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3859"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</w:tc>
      </w:tr>
      <w:tr w:rsidR="00866AE8" w:rsidRPr="00C63859" w14:paraId="60F9F0C1" w14:textId="77777777" w:rsidTr="00707FA8">
        <w:tc>
          <w:tcPr>
            <w:tcW w:w="6389" w:type="dxa"/>
            <w:gridSpan w:val="2"/>
            <w:shd w:val="clear" w:color="auto" w:fill="DBE5F1" w:themeFill="accent1" w:themeFillTint="33"/>
          </w:tcPr>
          <w:p w14:paraId="2F08C459" w14:textId="77777777" w:rsidR="00C63859" w:rsidRPr="00C63859" w:rsidRDefault="00C638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3859">
              <w:rPr>
                <w:rFonts w:ascii="Arial" w:hAnsi="Arial" w:cs="Arial"/>
                <w:b/>
                <w:sz w:val="24"/>
                <w:szCs w:val="24"/>
              </w:rPr>
              <w:t>Science</w:t>
            </w:r>
            <w:r w:rsidR="002A1E2E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Explore</w:t>
            </w:r>
          </w:p>
          <w:p w14:paraId="7E615DE0" w14:textId="77777777" w:rsidR="00C63859" w:rsidRPr="00C63859" w:rsidRDefault="00B319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does light travel?</w:t>
            </w:r>
          </w:p>
        </w:tc>
        <w:tc>
          <w:tcPr>
            <w:tcW w:w="2853" w:type="dxa"/>
            <w:shd w:val="clear" w:color="auto" w:fill="DBE5F1" w:themeFill="accent1" w:themeFillTint="33"/>
          </w:tcPr>
          <w:p w14:paraId="785B4884" w14:textId="77777777" w:rsidR="00C63859" w:rsidRPr="00C63859" w:rsidRDefault="00C638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3859">
              <w:rPr>
                <w:rFonts w:ascii="Arial" w:hAnsi="Arial" w:cs="Arial"/>
                <w:b/>
                <w:sz w:val="24"/>
                <w:szCs w:val="24"/>
              </w:rPr>
              <w:t>Year 5</w:t>
            </w:r>
          </w:p>
        </w:tc>
      </w:tr>
      <w:tr w:rsidR="00866AE8" w:rsidRPr="00C63859" w14:paraId="584F180B" w14:textId="77777777" w:rsidTr="00CA396D">
        <w:tc>
          <w:tcPr>
            <w:tcW w:w="2376" w:type="dxa"/>
          </w:tcPr>
          <w:p w14:paraId="6F95FF3E" w14:textId="77777777" w:rsidR="00C63859" w:rsidRPr="00C63859" w:rsidRDefault="002A1E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Lesson 4</w:t>
            </w:r>
            <w:r w:rsidR="00C63859" w:rsidRPr="00C6385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60 mins</w:t>
            </w:r>
          </w:p>
        </w:tc>
        <w:tc>
          <w:tcPr>
            <w:tcW w:w="6866" w:type="dxa"/>
            <w:gridSpan w:val="2"/>
          </w:tcPr>
          <w:p w14:paraId="686DD346" w14:textId="77777777" w:rsidR="00111D89" w:rsidRPr="00C63859" w:rsidRDefault="002A1E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Shining Light</w:t>
            </w:r>
          </w:p>
        </w:tc>
      </w:tr>
      <w:tr w:rsidR="00866AE8" w:rsidRPr="00C63859" w14:paraId="18737860" w14:textId="77777777" w:rsidTr="00CA396D">
        <w:tc>
          <w:tcPr>
            <w:tcW w:w="2376" w:type="dxa"/>
          </w:tcPr>
          <w:p w14:paraId="6D5A423F" w14:textId="77777777" w:rsidR="00C63859" w:rsidRDefault="00C638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0A3">
              <w:rPr>
                <w:rFonts w:ascii="Arial" w:hAnsi="Arial" w:cs="Arial"/>
                <w:b/>
                <w:sz w:val="24"/>
                <w:szCs w:val="24"/>
              </w:rPr>
              <w:t>Ways of Working:</w:t>
            </w:r>
          </w:p>
          <w:p w14:paraId="3AAC6C70" w14:textId="77777777" w:rsidR="00854919" w:rsidRDefault="008549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C8E0C7" w14:textId="77777777" w:rsidR="00854919" w:rsidRDefault="009313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54919" w:rsidRPr="0000651F">
              <w:rPr>
                <w:rFonts w:ascii="Arial" w:hAnsi="Arial" w:cs="Arial"/>
                <w:sz w:val="24"/>
                <w:szCs w:val="24"/>
              </w:rPr>
              <w:t>ose and refine simple questions, and make predictions to be tested</w:t>
            </w:r>
          </w:p>
          <w:p w14:paraId="4C63EED6" w14:textId="77777777" w:rsidR="00931318" w:rsidRPr="0000651F" w:rsidRDefault="009313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E5897" w14:textId="77777777" w:rsidR="00854919" w:rsidRPr="00854919" w:rsidRDefault="00931318" w:rsidP="00854919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</w:t>
            </w:r>
            <w:r w:rsidR="00854919" w:rsidRPr="008549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ommunicate scientific ideas, data and findings, using scientific terminology and formats </w:t>
            </w:r>
          </w:p>
          <w:p w14:paraId="77297251" w14:textId="77777777" w:rsidR="00854919" w:rsidRPr="00854919" w:rsidRDefault="00854919" w:rsidP="00854919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8549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appropriate to context and purpose</w:t>
            </w:r>
          </w:p>
          <w:p w14:paraId="0C1388FC" w14:textId="77777777" w:rsidR="00854919" w:rsidRPr="0000651F" w:rsidRDefault="008549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7AF340" w14:textId="77777777" w:rsidR="00854919" w:rsidRPr="0000651F" w:rsidRDefault="00854919">
            <w:pPr>
              <w:rPr>
                <w:rFonts w:ascii="Arial" w:hAnsi="Arial" w:cs="Arial"/>
                <w:sz w:val="24"/>
                <w:szCs w:val="24"/>
              </w:rPr>
            </w:pPr>
            <w:r w:rsidRPr="0000651F">
              <w:rPr>
                <w:rFonts w:ascii="Arial" w:hAnsi="Arial" w:cs="Arial"/>
                <w:sz w:val="24"/>
                <w:szCs w:val="24"/>
              </w:rPr>
              <w:t>identify and apply safe practices</w:t>
            </w:r>
          </w:p>
          <w:p w14:paraId="5BD2D7EF" w14:textId="77777777" w:rsidR="00854919" w:rsidRPr="0000651F" w:rsidRDefault="008549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B2C510" w14:textId="77777777" w:rsidR="00854919" w:rsidRPr="0000651F" w:rsidRDefault="00931318" w:rsidP="00854919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</w:t>
            </w:r>
            <w:r w:rsidR="00854919" w:rsidRPr="008549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eflect on and identify different points of view and consider other people’s values relating to science</w:t>
            </w:r>
          </w:p>
          <w:p w14:paraId="5F3EDD76" w14:textId="77777777" w:rsidR="00854919" w:rsidRPr="0000651F" w:rsidRDefault="00854919" w:rsidP="00854919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09C2F23B" w14:textId="77777777" w:rsidR="00854919" w:rsidRPr="00854919" w:rsidRDefault="00931318" w:rsidP="00854919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854919" w:rsidRPr="0000651F">
              <w:rPr>
                <w:rFonts w:ascii="Arial" w:hAnsi="Arial" w:cs="Arial"/>
                <w:sz w:val="24"/>
                <w:szCs w:val="24"/>
              </w:rPr>
              <w:t>eflect on learning to identify new understandings and future applications.</w:t>
            </w:r>
          </w:p>
          <w:p w14:paraId="16D3664D" w14:textId="77777777" w:rsidR="00931318" w:rsidRDefault="00931318" w:rsidP="00931318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47085989" w14:textId="77777777" w:rsidR="00931318" w:rsidRDefault="00931318" w:rsidP="00931318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P</w:t>
            </w:r>
            <w:r w:rsidRPr="00931318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lan activities and investigations, identifying and using elements of a fair test </w:t>
            </w:r>
          </w:p>
          <w:p w14:paraId="265FB423" w14:textId="77777777" w:rsidR="00931318" w:rsidRPr="00931318" w:rsidRDefault="00931318" w:rsidP="00931318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408E749D" w14:textId="77777777" w:rsidR="00931318" w:rsidRPr="00931318" w:rsidRDefault="00931318" w:rsidP="00931318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</w:t>
            </w:r>
            <w:r w:rsidRPr="00931318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ollect and organise data, information and evidence </w:t>
            </w:r>
          </w:p>
          <w:p w14:paraId="341C72F8" w14:textId="77777777" w:rsidR="00931318" w:rsidRPr="00931318" w:rsidRDefault="00931318" w:rsidP="00931318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</w:t>
            </w:r>
            <w:r w:rsidRPr="00931318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valuate information and </w:t>
            </w:r>
            <w:r w:rsidRPr="00931318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lastRenderedPageBreak/>
              <w:t xml:space="preserve">evidence to support data </w:t>
            </w:r>
          </w:p>
          <w:p w14:paraId="427355F5" w14:textId="77777777" w:rsidR="00931318" w:rsidRDefault="00931318" w:rsidP="00931318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31318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gathered from activities and investigations </w:t>
            </w:r>
          </w:p>
          <w:p w14:paraId="5DB564E1" w14:textId="77777777" w:rsidR="00931318" w:rsidRPr="00931318" w:rsidRDefault="00931318" w:rsidP="00931318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12EBF384" w14:textId="77777777" w:rsidR="00931318" w:rsidRDefault="00931318" w:rsidP="00931318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</w:t>
            </w:r>
            <w:r w:rsidRPr="00931318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elect and use tools, technologies and materials suited to the activities and investigations </w:t>
            </w:r>
          </w:p>
          <w:p w14:paraId="00E9D863" w14:textId="77777777" w:rsidR="00931318" w:rsidRPr="00931318" w:rsidRDefault="00931318" w:rsidP="00931318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261F01BE" w14:textId="77777777" w:rsidR="00931318" w:rsidRPr="00931318" w:rsidRDefault="00931318" w:rsidP="00931318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</w:t>
            </w:r>
            <w:r w:rsidRPr="00931318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raw conclusions that are supported by evidence, </w:t>
            </w:r>
          </w:p>
          <w:p w14:paraId="0E929D36" w14:textId="77777777" w:rsidR="00931318" w:rsidRPr="00931318" w:rsidRDefault="00931318" w:rsidP="00931318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31318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reproducible data and established scientific concepts </w:t>
            </w:r>
          </w:p>
          <w:p w14:paraId="29A5CEAA" w14:textId="77777777" w:rsidR="00931318" w:rsidRDefault="00931318" w:rsidP="00931318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58F607C4" w14:textId="77777777" w:rsidR="00931318" w:rsidRDefault="00931318" w:rsidP="00931318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7194CEA4" w14:textId="77777777" w:rsidR="00C63859" w:rsidRDefault="00C63859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74C86967" w14:textId="77777777" w:rsidR="00931318" w:rsidRDefault="00931318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47809020" w14:textId="77777777" w:rsidR="00931318" w:rsidRPr="00C63859" w:rsidRDefault="009313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6" w:type="dxa"/>
            <w:gridSpan w:val="2"/>
          </w:tcPr>
          <w:p w14:paraId="2A25F145" w14:textId="77777777" w:rsidR="00BC5FFB" w:rsidRPr="00BC5FFB" w:rsidRDefault="00BC5FFB" w:rsidP="00B54600">
            <w:pPr>
              <w:pStyle w:val="Heading4"/>
              <w:outlineLvl w:val="3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BC5FFB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lastRenderedPageBreak/>
              <w:t>Science Understanding</w:t>
            </w:r>
          </w:p>
          <w:p w14:paraId="0CA5AF26" w14:textId="77777777" w:rsidR="00BC5FFB" w:rsidRPr="00BC5FFB" w:rsidRDefault="00BC5FFB" w:rsidP="00BC5FFB">
            <w:pPr>
              <w:pStyle w:val="Heading5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C5FFB">
              <w:rPr>
                <w:rFonts w:ascii="Arial" w:hAnsi="Arial" w:cs="Arial"/>
                <w:sz w:val="24"/>
                <w:szCs w:val="24"/>
              </w:rPr>
              <w:t>Physical sciences</w:t>
            </w:r>
          </w:p>
          <w:p w14:paraId="4B3CF86E" w14:textId="77777777" w:rsidR="00BC5FFB" w:rsidRDefault="00BC5FFB" w:rsidP="00BC5FF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C5FFB">
              <w:rPr>
                <w:rFonts w:ascii="Arial" w:hAnsi="Arial" w:cs="Arial"/>
                <w:sz w:val="24"/>
                <w:szCs w:val="24"/>
              </w:rPr>
              <w:t xml:space="preserve">Light from a source forms shadows and can be absorbed, reflected and refracted </w:t>
            </w:r>
            <w:hyperlink r:id="rId6" w:tooltip="View additional details of ACSSU080" w:history="1">
              <w:r w:rsidRPr="00BC5FFB">
                <w:rPr>
                  <w:rStyle w:val="Hyperlink"/>
                  <w:rFonts w:ascii="Arial" w:hAnsi="Arial" w:cs="Arial"/>
                  <w:sz w:val="24"/>
                  <w:szCs w:val="24"/>
                </w:rPr>
                <w:t>(ACSSU080)</w:t>
              </w:r>
            </w:hyperlink>
          </w:p>
          <w:p w14:paraId="7D137391" w14:textId="77777777" w:rsidR="00BC5FFB" w:rsidRDefault="00BC5FFB" w:rsidP="00BC5FFB">
            <w:pPr>
              <w:pStyle w:val="Heading4"/>
              <w:outlineLvl w:val="3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BC5FFB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Science as a Human Endeavour</w:t>
            </w:r>
          </w:p>
          <w:p w14:paraId="6E45792F" w14:textId="77777777" w:rsidR="00BC5FFB" w:rsidRPr="00BC5FFB" w:rsidRDefault="00BC5FFB" w:rsidP="00BC5FFB">
            <w:pPr>
              <w:pStyle w:val="Heading4"/>
              <w:outlineLvl w:val="3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BC5FFB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Nature and development of science</w:t>
            </w:r>
          </w:p>
          <w:p w14:paraId="7A46F57C" w14:textId="77777777" w:rsidR="00BC5FFB" w:rsidRPr="00BC5FFB" w:rsidRDefault="00BC5FFB" w:rsidP="00BC5FF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C5FFB">
              <w:rPr>
                <w:rFonts w:ascii="Arial" w:hAnsi="Arial" w:cs="Arial"/>
                <w:sz w:val="24"/>
                <w:szCs w:val="24"/>
              </w:rPr>
              <w:t xml:space="preserve">Science involves testing predictions by gathering </w:t>
            </w:r>
            <w:hyperlink r:id="rId7" w:tooltip="Display the glossary entry for 'data'" w:history="1">
              <w:r w:rsidRPr="00BC5FFB">
                <w:rPr>
                  <w:rStyle w:val="Hyperlink"/>
                  <w:rFonts w:ascii="Arial" w:hAnsi="Arial" w:cs="Arial"/>
                  <w:sz w:val="24"/>
                  <w:szCs w:val="24"/>
                </w:rPr>
                <w:t>data</w:t>
              </w:r>
            </w:hyperlink>
            <w:r w:rsidRPr="00BC5FFB">
              <w:rPr>
                <w:rFonts w:ascii="Arial" w:hAnsi="Arial" w:cs="Arial"/>
                <w:sz w:val="24"/>
                <w:szCs w:val="24"/>
              </w:rPr>
              <w:t xml:space="preserve"> and using </w:t>
            </w:r>
            <w:hyperlink r:id="rId8" w:tooltip="Display the glossary entry for 'evidence'" w:history="1">
              <w:r w:rsidRPr="00BC5FFB">
                <w:rPr>
                  <w:rStyle w:val="Hyperlink"/>
                  <w:rFonts w:ascii="Arial" w:hAnsi="Arial" w:cs="Arial"/>
                  <w:sz w:val="24"/>
                  <w:szCs w:val="24"/>
                </w:rPr>
                <w:t>evidence</w:t>
              </w:r>
            </w:hyperlink>
            <w:r w:rsidRPr="00BC5FFB">
              <w:rPr>
                <w:rFonts w:ascii="Arial" w:hAnsi="Arial" w:cs="Arial"/>
                <w:sz w:val="24"/>
                <w:szCs w:val="24"/>
              </w:rPr>
              <w:t xml:space="preserve"> to develop explanations of events and phenomena </w:t>
            </w:r>
            <w:hyperlink r:id="rId9" w:tooltip="View additional details of ACSHE081" w:history="1">
              <w:r w:rsidRPr="00BC5FFB">
                <w:rPr>
                  <w:rStyle w:val="Hyperlink"/>
                  <w:rFonts w:ascii="Arial" w:hAnsi="Arial" w:cs="Arial"/>
                  <w:sz w:val="24"/>
                  <w:szCs w:val="24"/>
                </w:rPr>
                <w:t>(ACSHE081)</w:t>
              </w:r>
            </w:hyperlink>
          </w:p>
          <w:p w14:paraId="0F44882A" w14:textId="77777777" w:rsidR="00BC5FFB" w:rsidRPr="00BC5FFB" w:rsidRDefault="00BC5FFB" w:rsidP="00BC5FFB">
            <w:pPr>
              <w:pStyle w:val="Heading4"/>
              <w:outlineLvl w:val="3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BC5FFB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Science Inquiry Skills</w:t>
            </w:r>
          </w:p>
          <w:p w14:paraId="53287F4F" w14:textId="77777777" w:rsidR="00BC5FFB" w:rsidRPr="00BC5FFB" w:rsidRDefault="00BC5FFB" w:rsidP="00BC5FFB">
            <w:pPr>
              <w:pStyle w:val="Heading5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C5FFB">
              <w:rPr>
                <w:rFonts w:ascii="Arial" w:hAnsi="Arial" w:cs="Arial"/>
                <w:sz w:val="24"/>
                <w:szCs w:val="24"/>
              </w:rPr>
              <w:t>Questioning and predicting</w:t>
            </w:r>
          </w:p>
          <w:p w14:paraId="53A8E18D" w14:textId="77777777" w:rsidR="00BC5FFB" w:rsidRPr="00BC5FFB" w:rsidRDefault="00BC5FFB" w:rsidP="00BC5FF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C5FFB">
              <w:rPr>
                <w:rFonts w:ascii="Arial" w:hAnsi="Arial" w:cs="Arial"/>
                <w:sz w:val="24"/>
                <w:szCs w:val="24"/>
              </w:rPr>
              <w:t xml:space="preserve">With guidance, pose questions to clarify practical problems or inform a scientific </w:t>
            </w:r>
            <w:hyperlink r:id="rId10" w:tooltip="Display the glossary entry for 'investigation'" w:history="1">
              <w:r w:rsidRPr="00BC5FF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investigation</w:t>
              </w:r>
            </w:hyperlink>
            <w:r w:rsidRPr="00BC5FFB">
              <w:rPr>
                <w:rFonts w:ascii="Arial" w:hAnsi="Arial" w:cs="Arial"/>
                <w:sz w:val="24"/>
                <w:szCs w:val="24"/>
              </w:rPr>
              <w:t xml:space="preserve">, and predict what the findings of an </w:t>
            </w:r>
            <w:hyperlink r:id="rId11" w:tooltip="Display the glossary entry for 'investigation'" w:history="1">
              <w:r w:rsidRPr="00BC5FF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investigation</w:t>
              </w:r>
            </w:hyperlink>
            <w:r w:rsidRPr="00BC5FFB">
              <w:rPr>
                <w:rFonts w:ascii="Arial" w:hAnsi="Arial" w:cs="Arial"/>
                <w:sz w:val="24"/>
                <w:szCs w:val="24"/>
              </w:rPr>
              <w:t xml:space="preserve"> might be </w:t>
            </w:r>
            <w:hyperlink r:id="rId12" w:tooltip="View additional details of ACSIS231" w:history="1">
              <w:r w:rsidRPr="00BC5FF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(ACSIS231)</w:t>
              </w:r>
            </w:hyperlink>
            <w:r w:rsidRPr="00BC5F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0E1AEA0" w14:textId="77777777" w:rsidR="00BC5FFB" w:rsidRPr="00BC5FFB" w:rsidRDefault="00BC5FFB" w:rsidP="00BC5FFB">
            <w:pPr>
              <w:pStyle w:val="Heading5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C5FFB">
              <w:rPr>
                <w:rFonts w:ascii="Arial" w:hAnsi="Arial" w:cs="Arial"/>
                <w:sz w:val="24"/>
                <w:szCs w:val="24"/>
              </w:rPr>
              <w:t>Planning and conducting</w:t>
            </w:r>
          </w:p>
          <w:p w14:paraId="3CF4DFC8" w14:textId="77777777" w:rsidR="00BC5FFB" w:rsidRPr="00BC5FFB" w:rsidRDefault="00BC5FFB" w:rsidP="00BC5FF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C5FFB">
              <w:rPr>
                <w:rFonts w:ascii="Arial" w:hAnsi="Arial" w:cs="Arial"/>
                <w:sz w:val="24"/>
                <w:szCs w:val="24"/>
              </w:rPr>
              <w:t xml:space="preserve">With guidance, plan appropriate </w:t>
            </w:r>
            <w:hyperlink r:id="rId13" w:tooltip="Display the glossary entry for 'investigation'" w:history="1">
              <w:r w:rsidRPr="00BC5FF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investigation</w:t>
              </w:r>
            </w:hyperlink>
            <w:r w:rsidRPr="00BC5FFB">
              <w:rPr>
                <w:rFonts w:ascii="Arial" w:hAnsi="Arial" w:cs="Arial"/>
                <w:sz w:val="24"/>
                <w:szCs w:val="24"/>
              </w:rPr>
              <w:t xml:space="preserve"> methods to answer questions or solve problems </w:t>
            </w:r>
            <w:hyperlink r:id="rId14" w:tooltip="View additional details of ACSIS086" w:history="1">
              <w:r w:rsidRPr="00BC5FF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(ACSIS086)</w:t>
              </w:r>
            </w:hyperlink>
            <w:r w:rsidRPr="00BC5F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939C337" w14:textId="77777777" w:rsidR="00BC5FFB" w:rsidRDefault="00BC5FFB" w:rsidP="00BC5FF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C5FFB">
              <w:rPr>
                <w:rFonts w:ascii="Arial" w:hAnsi="Arial" w:cs="Arial"/>
                <w:sz w:val="24"/>
                <w:szCs w:val="24"/>
              </w:rPr>
              <w:t xml:space="preserve">Use equipment and materials safely, identifying potential risks </w:t>
            </w:r>
            <w:hyperlink r:id="rId15" w:tooltip="View additional details of ACSIS088" w:history="1">
              <w:r w:rsidRPr="00BC5FFB">
                <w:rPr>
                  <w:rStyle w:val="Hyperlink"/>
                  <w:rFonts w:ascii="Arial" w:hAnsi="Arial" w:cs="Arial"/>
                  <w:sz w:val="24"/>
                  <w:szCs w:val="24"/>
                </w:rPr>
                <w:t>(ACSIS088)</w:t>
              </w:r>
            </w:hyperlink>
          </w:p>
          <w:p w14:paraId="5802DA5D" w14:textId="77777777" w:rsidR="00BC5FFB" w:rsidRPr="00BC5FFB" w:rsidRDefault="00BC5FFB" w:rsidP="00BC5FFB">
            <w:pPr>
              <w:pStyle w:val="Heading5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C5FFB">
              <w:rPr>
                <w:rFonts w:ascii="Arial" w:hAnsi="Arial" w:cs="Arial"/>
                <w:sz w:val="24"/>
                <w:szCs w:val="24"/>
              </w:rPr>
              <w:t>Processing and analysing data and information</w:t>
            </w:r>
          </w:p>
          <w:p w14:paraId="00800345" w14:textId="77777777" w:rsidR="00BC5FFB" w:rsidRDefault="00BC5FFB" w:rsidP="00BC5FF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C5FFB">
              <w:rPr>
                <w:rFonts w:ascii="Arial" w:hAnsi="Arial" w:cs="Arial"/>
                <w:sz w:val="24"/>
                <w:szCs w:val="24"/>
              </w:rPr>
              <w:t xml:space="preserve">Construct and use a range of representations, including tables and graphs, to represent and describe observations, patterns or relationships in </w:t>
            </w:r>
            <w:hyperlink r:id="rId16" w:tooltip="Display the glossary entry for 'data'" w:history="1">
              <w:r w:rsidRPr="00BC5FFB">
                <w:rPr>
                  <w:rStyle w:val="Hyperlink"/>
                  <w:rFonts w:ascii="Arial" w:hAnsi="Arial" w:cs="Arial"/>
                  <w:sz w:val="24"/>
                  <w:szCs w:val="24"/>
                </w:rPr>
                <w:t>data</w:t>
              </w:r>
            </w:hyperlink>
            <w:r w:rsidRPr="00BC5FFB">
              <w:rPr>
                <w:rFonts w:ascii="Arial" w:hAnsi="Arial" w:cs="Arial"/>
                <w:sz w:val="24"/>
                <w:szCs w:val="24"/>
              </w:rPr>
              <w:t xml:space="preserve"> using </w:t>
            </w:r>
            <w:hyperlink r:id="rId17" w:tooltip="Display the glossary entry for 'digital technologies'" w:history="1">
              <w:r w:rsidRPr="00BC5FFB">
                <w:rPr>
                  <w:rStyle w:val="Hyperlink"/>
                  <w:rFonts w:ascii="Arial" w:hAnsi="Arial" w:cs="Arial"/>
                  <w:sz w:val="24"/>
                  <w:szCs w:val="24"/>
                </w:rPr>
                <w:t>digital technologies</w:t>
              </w:r>
            </w:hyperlink>
            <w:r w:rsidRPr="00BC5FFB">
              <w:rPr>
                <w:rFonts w:ascii="Arial" w:hAnsi="Arial" w:cs="Arial"/>
                <w:sz w:val="24"/>
                <w:szCs w:val="24"/>
              </w:rPr>
              <w:t xml:space="preserve"> as appropriate </w:t>
            </w:r>
            <w:hyperlink r:id="rId18" w:tooltip="View additional details of ACSIS090" w:history="1">
              <w:r w:rsidRPr="00BC5FFB">
                <w:rPr>
                  <w:rStyle w:val="Hyperlink"/>
                  <w:rFonts w:ascii="Arial" w:hAnsi="Arial" w:cs="Arial"/>
                  <w:sz w:val="24"/>
                  <w:szCs w:val="24"/>
                </w:rPr>
                <w:t>(ACSIS090)</w:t>
              </w:r>
            </w:hyperlink>
          </w:p>
          <w:p w14:paraId="4A0A2D9B" w14:textId="77777777" w:rsidR="00BC5FFB" w:rsidRPr="00BC5FFB" w:rsidRDefault="00BC5FFB" w:rsidP="00BC5FF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C5FFB">
              <w:rPr>
                <w:rFonts w:ascii="Arial" w:hAnsi="Arial" w:cs="Arial"/>
                <w:sz w:val="24"/>
                <w:szCs w:val="24"/>
              </w:rPr>
              <w:t xml:space="preserve">Compare </w:t>
            </w:r>
            <w:hyperlink r:id="rId19" w:tooltip="Display the glossary entry for 'data'" w:history="1">
              <w:r w:rsidRPr="00BC5FFB">
                <w:rPr>
                  <w:rStyle w:val="Hyperlink"/>
                  <w:rFonts w:ascii="Arial" w:hAnsi="Arial" w:cs="Arial"/>
                  <w:sz w:val="24"/>
                  <w:szCs w:val="24"/>
                </w:rPr>
                <w:t>data</w:t>
              </w:r>
            </w:hyperlink>
            <w:r w:rsidRPr="00BC5FFB">
              <w:rPr>
                <w:rFonts w:ascii="Arial" w:hAnsi="Arial" w:cs="Arial"/>
                <w:sz w:val="24"/>
                <w:szCs w:val="24"/>
              </w:rPr>
              <w:t xml:space="preserve"> with predictions and use as </w:t>
            </w:r>
            <w:hyperlink r:id="rId20" w:tooltip="Display the glossary entry for 'evidence'" w:history="1">
              <w:r w:rsidRPr="00BC5FFB">
                <w:rPr>
                  <w:rStyle w:val="Hyperlink"/>
                  <w:rFonts w:ascii="Arial" w:hAnsi="Arial" w:cs="Arial"/>
                  <w:sz w:val="24"/>
                  <w:szCs w:val="24"/>
                </w:rPr>
                <w:t>evidence</w:t>
              </w:r>
            </w:hyperlink>
            <w:r w:rsidRPr="00BC5FFB">
              <w:rPr>
                <w:rFonts w:ascii="Arial" w:hAnsi="Arial" w:cs="Arial"/>
                <w:sz w:val="24"/>
                <w:szCs w:val="24"/>
              </w:rPr>
              <w:t xml:space="preserve"> in developing explanations </w:t>
            </w:r>
            <w:hyperlink r:id="rId21" w:tooltip="View additional details of ACSIS218" w:history="1">
              <w:r w:rsidRPr="00BC5FFB">
                <w:rPr>
                  <w:rStyle w:val="Hyperlink"/>
                  <w:rFonts w:ascii="Arial" w:hAnsi="Arial" w:cs="Arial"/>
                  <w:sz w:val="24"/>
                  <w:szCs w:val="24"/>
                </w:rPr>
                <w:t>(ACSIS218)</w:t>
              </w:r>
            </w:hyperlink>
          </w:p>
          <w:p w14:paraId="03846E5A" w14:textId="77777777" w:rsidR="00854079" w:rsidRDefault="00854079" w:rsidP="00BC5FFB">
            <w:pPr>
              <w:pStyle w:val="Heading5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14:paraId="0A8A25E0" w14:textId="77777777" w:rsidR="00A433D2" w:rsidRDefault="00A433D2" w:rsidP="00BC5FFB">
            <w:pPr>
              <w:pStyle w:val="Heading5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  <w:p w14:paraId="70DBB82C" w14:textId="77777777" w:rsidR="00BC5FFB" w:rsidRPr="00BC5FFB" w:rsidRDefault="00BC5FFB" w:rsidP="00BC5FFB">
            <w:pPr>
              <w:pStyle w:val="Heading5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C5FFB">
              <w:rPr>
                <w:rFonts w:ascii="Arial" w:hAnsi="Arial" w:cs="Arial"/>
                <w:sz w:val="24"/>
                <w:szCs w:val="24"/>
              </w:rPr>
              <w:t>Evaluating</w:t>
            </w:r>
          </w:p>
          <w:p w14:paraId="383559DC" w14:textId="77777777" w:rsidR="00BC5FFB" w:rsidRPr="00BC5FFB" w:rsidRDefault="00BC5FFB" w:rsidP="00BC5FF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C5FFB">
              <w:rPr>
                <w:rFonts w:ascii="Arial" w:hAnsi="Arial" w:cs="Arial"/>
                <w:sz w:val="24"/>
                <w:szCs w:val="24"/>
              </w:rPr>
              <w:t xml:space="preserve">Suggest improvements to the methods used to investigate a question or solve a problem </w:t>
            </w:r>
            <w:hyperlink r:id="rId22" w:tooltip="View additional details of ACSIS091" w:history="1">
              <w:r w:rsidRPr="00BC5FFB">
                <w:rPr>
                  <w:rStyle w:val="Hyperlink"/>
                  <w:rFonts w:ascii="Arial" w:hAnsi="Arial" w:cs="Arial"/>
                  <w:sz w:val="24"/>
                  <w:szCs w:val="24"/>
                </w:rPr>
                <w:t>(ACSIS091)</w:t>
              </w:r>
            </w:hyperlink>
            <w:r w:rsidRPr="00BC5F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1C519B8" w14:textId="77777777" w:rsidR="00BC5FFB" w:rsidRPr="00BC5FFB" w:rsidRDefault="00BC5FFB" w:rsidP="00BC5FFB">
            <w:pPr>
              <w:pStyle w:val="Heading5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C5FFB">
              <w:rPr>
                <w:rFonts w:ascii="Arial" w:hAnsi="Arial" w:cs="Arial"/>
                <w:sz w:val="24"/>
                <w:szCs w:val="24"/>
              </w:rPr>
              <w:t>Communicating</w:t>
            </w:r>
          </w:p>
          <w:p w14:paraId="3178AF04" w14:textId="77777777" w:rsidR="00BC5FFB" w:rsidRDefault="00BC5FFB" w:rsidP="00BC5FF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C5FFB">
              <w:rPr>
                <w:rFonts w:ascii="Arial" w:hAnsi="Arial" w:cs="Arial"/>
                <w:sz w:val="24"/>
                <w:szCs w:val="24"/>
              </w:rPr>
              <w:t xml:space="preserve">Communicate ideas, explanations and processes in a variety of ways, including multi-modal texts </w:t>
            </w:r>
            <w:hyperlink r:id="rId23" w:tooltip="View additional details of ACSIS093" w:history="1">
              <w:r w:rsidRPr="00BC5FFB">
                <w:rPr>
                  <w:rStyle w:val="Hyperlink"/>
                  <w:rFonts w:ascii="Arial" w:hAnsi="Arial" w:cs="Arial"/>
                  <w:sz w:val="24"/>
                  <w:szCs w:val="24"/>
                </w:rPr>
                <w:t>(ACSIS093)</w:t>
              </w:r>
            </w:hyperlink>
            <w:r w:rsidRPr="00BC5F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DDEFA00" w14:textId="77777777" w:rsidR="00866AE8" w:rsidRPr="00BC5FFB" w:rsidRDefault="00866AE8" w:rsidP="00BC5FF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Australian Curriculum: Science for Prep (F) – 10 </w:t>
            </w:r>
            <w:hyperlink r:id="rId24" w:anchor="cdcode=ACSSU080&amp;level=5" w:history="1">
              <w:r w:rsidR="00854079" w:rsidRPr="001D5AAB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http://www.australiancurriculum.edu.au/Science/Curriculum/F-10#cdcode=ACSSU080&amp;level=5</w:t>
              </w:r>
            </w:hyperlink>
            <w:r w:rsidR="00854079">
              <w:rPr>
                <w:rFonts w:ascii="Arial" w:hAnsi="Arial" w:cs="Arial"/>
                <w:sz w:val="24"/>
                <w:szCs w:val="24"/>
              </w:rPr>
              <w:t xml:space="preserve"> Retrieved 6</w:t>
            </w:r>
            <w:r w:rsidR="00854079" w:rsidRPr="0085407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854079">
              <w:rPr>
                <w:rFonts w:ascii="Arial" w:hAnsi="Arial" w:cs="Arial"/>
                <w:sz w:val="24"/>
                <w:szCs w:val="24"/>
              </w:rPr>
              <w:t xml:space="preserve"> October 2013.</w:t>
            </w:r>
          </w:p>
          <w:p w14:paraId="6E29D220" w14:textId="6F1F4465" w:rsidR="00665B1D" w:rsidRDefault="000768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lesson is a demonstration of how light travels. In the first lesson I have asked the students to write their understandings of light, this activity will allow the students to test their hypothesis about how </w:t>
            </w:r>
            <w:r w:rsidR="00712F4E">
              <w:rPr>
                <w:rFonts w:ascii="Arial" w:hAnsi="Arial" w:cs="Arial"/>
                <w:sz w:val="24"/>
                <w:szCs w:val="24"/>
              </w:rPr>
              <w:t xml:space="preserve">light </w:t>
            </w:r>
            <w:r>
              <w:rPr>
                <w:rFonts w:ascii="Arial" w:hAnsi="Arial" w:cs="Arial"/>
                <w:sz w:val="24"/>
                <w:szCs w:val="24"/>
              </w:rPr>
              <w:t xml:space="preserve">travels. </w:t>
            </w:r>
          </w:p>
          <w:p w14:paraId="1D8FBCE5" w14:textId="77777777" w:rsidR="00712F4E" w:rsidRDefault="00712F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6F06D7" w14:textId="77777777" w:rsidR="00BC5FFB" w:rsidRDefault="00BC5F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6651A1" w14:textId="77777777" w:rsidR="009040A3" w:rsidRDefault="009040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9040A3">
              <w:rPr>
                <w:rFonts w:ascii="Arial" w:hAnsi="Arial" w:cs="Arial"/>
                <w:b/>
                <w:sz w:val="24"/>
                <w:szCs w:val="24"/>
              </w:rPr>
              <w:t>ntroduction:</w:t>
            </w:r>
          </w:p>
          <w:p w14:paraId="33565A11" w14:textId="77777777" w:rsidR="004E7662" w:rsidRDefault="004E7662" w:rsidP="000241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D5D528" w14:textId="0A22E293" w:rsidR="003969C9" w:rsidRDefault="00712F4E" w:rsidP="003969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will explain to the students that the purpose of these experiments is to test their original hypothesis regarding how light travels. </w:t>
            </w:r>
            <w:r w:rsidR="00035591">
              <w:rPr>
                <w:rFonts w:ascii="Arial" w:hAnsi="Arial" w:cs="Arial"/>
                <w:sz w:val="24"/>
                <w:szCs w:val="24"/>
              </w:rPr>
              <w:t xml:space="preserve">This will also be an opportunity to demonstrate the importance of diagrams in scientific explanations and work through from the hypothesis to the testing to conclusion. </w:t>
            </w:r>
          </w:p>
          <w:p w14:paraId="118F907E" w14:textId="77777777" w:rsidR="003969C9" w:rsidRDefault="003969C9" w:rsidP="003969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CDFC68" w14:textId="115F56BF" w:rsidR="003969C9" w:rsidRDefault="003969C9" w:rsidP="003969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4B26">
              <w:rPr>
                <w:rFonts w:ascii="Arial" w:hAnsi="Arial" w:cs="Arial"/>
                <w:b/>
                <w:sz w:val="24"/>
                <w:szCs w:val="24"/>
              </w:rPr>
              <w:t>Questions for this investigation:</w:t>
            </w:r>
          </w:p>
          <w:p w14:paraId="4158FE65" w14:textId="77777777" w:rsidR="003969C9" w:rsidRDefault="003969C9" w:rsidP="003969C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Light travel in a straight line? </w:t>
            </w:r>
          </w:p>
          <w:p w14:paraId="0E242FA7" w14:textId="77777777" w:rsidR="003969C9" w:rsidRDefault="003969C9" w:rsidP="003969C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do you think that?</w:t>
            </w:r>
          </w:p>
          <w:p w14:paraId="1D44CDAC" w14:textId="77777777" w:rsidR="003969C9" w:rsidRDefault="003969C9" w:rsidP="003969C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light curve? Why?</w:t>
            </w:r>
          </w:p>
          <w:p w14:paraId="7392F535" w14:textId="77777777" w:rsidR="003969C9" w:rsidRPr="003969C9" w:rsidRDefault="003969C9" w:rsidP="003969C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light change direction on its own?  Why?</w:t>
            </w:r>
          </w:p>
          <w:p w14:paraId="6642341D" w14:textId="77777777" w:rsidR="003969C9" w:rsidRDefault="003969C9" w:rsidP="003969C9">
            <w:pPr>
              <w:pStyle w:val="C2CTabletext"/>
              <w:rPr>
                <w:rFonts w:cs="Arial"/>
                <w:sz w:val="24"/>
              </w:rPr>
            </w:pPr>
          </w:p>
          <w:p w14:paraId="2B56C017" w14:textId="7FF4FD0D" w:rsidR="003969C9" w:rsidRPr="003969C9" w:rsidRDefault="003969C9" w:rsidP="003969C9">
            <w:pPr>
              <w:pStyle w:val="C2CTabletex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 will d</w:t>
            </w:r>
            <w:r w:rsidRPr="003969C9">
              <w:rPr>
                <w:rFonts w:cs="Arial"/>
                <w:sz w:val="24"/>
              </w:rPr>
              <w:t xml:space="preserve">isplay the sheet </w:t>
            </w:r>
            <w:r>
              <w:rPr>
                <w:rFonts w:cs="Arial"/>
                <w:sz w:val="24"/>
              </w:rPr>
              <w:t>how light travels i</w:t>
            </w:r>
            <w:r w:rsidRPr="003969C9">
              <w:rPr>
                <w:rFonts w:cs="Arial"/>
                <w:sz w:val="24"/>
              </w:rPr>
              <w:t xml:space="preserve">nvestigation and explain that these are the instructions for the investigation. </w:t>
            </w:r>
          </w:p>
          <w:p w14:paraId="29D4DD80" w14:textId="465AA6A1" w:rsidR="003969C9" w:rsidRPr="003969C9" w:rsidRDefault="003969C9" w:rsidP="003969C9">
            <w:pPr>
              <w:pStyle w:val="C2CTabletext"/>
              <w:rPr>
                <w:rFonts w:cs="Arial"/>
                <w:sz w:val="24"/>
              </w:rPr>
            </w:pPr>
            <w:r w:rsidRPr="003969C9">
              <w:rPr>
                <w:rFonts w:cs="Arial"/>
                <w:sz w:val="24"/>
              </w:rPr>
              <w:t xml:space="preserve">Read with the sheet with students and discuss the </w:t>
            </w:r>
            <w:r>
              <w:rPr>
                <w:rFonts w:cs="Arial"/>
                <w:sz w:val="24"/>
              </w:rPr>
              <w:t>i</w:t>
            </w:r>
            <w:r w:rsidRPr="003969C9">
              <w:rPr>
                <w:rFonts w:cs="Arial"/>
                <w:sz w:val="24"/>
              </w:rPr>
              <w:t>nvestigation</w:t>
            </w:r>
            <w:r>
              <w:rPr>
                <w:rFonts w:cs="Arial"/>
                <w:sz w:val="24"/>
              </w:rPr>
              <w:t>, and e</w:t>
            </w:r>
            <w:r w:rsidRPr="003969C9">
              <w:rPr>
                <w:rFonts w:cs="Arial"/>
                <w:sz w:val="24"/>
              </w:rPr>
              <w:t>xplain that the investigation involves two steps by referring to ‘Procedure 1’ and ‘Procedure 2’.</w:t>
            </w:r>
          </w:p>
          <w:p w14:paraId="0050CDEB" w14:textId="1EB759A3" w:rsidR="003969C9" w:rsidRDefault="00624B26" w:rsidP="00024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87037A8" w14:textId="77777777" w:rsidR="003969C9" w:rsidRPr="003969C9" w:rsidRDefault="003969C9" w:rsidP="003969C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BF17B2D" w14:textId="77777777" w:rsidR="00706A68" w:rsidRDefault="00706A68" w:rsidP="00706A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0F6C5A" w14:textId="77777777" w:rsidR="00706A68" w:rsidRPr="00706A68" w:rsidRDefault="00706A68" w:rsidP="00706A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6A68">
              <w:rPr>
                <w:rFonts w:ascii="Arial" w:hAnsi="Arial" w:cs="Arial"/>
                <w:b/>
                <w:sz w:val="24"/>
                <w:szCs w:val="24"/>
              </w:rPr>
              <w:t>Body of lesson:</w:t>
            </w:r>
          </w:p>
          <w:p w14:paraId="2CBC8E0A" w14:textId="77777777" w:rsidR="0002415D" w:rsidRDefault="0002415D" w:rsidP="00FF7B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53D1EA" w14:textId="06996B0E" w:rsidR="0009217B" w:rsidRDefault="00624B26" w:rsidP="000B6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will ask the students to move into their groups and for the Team manager will come forward to collect the materials needed.</w:t>
            </w:r>
          </w:p>
          <w:p w14:paraId="7D059F71" w14:textId="5BC2BF70" w:rsidR="003969C9" w:rsidRDefault="003969C9" w:rsidP="000B6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 will distribute the instructions for the investigation</w:t>
            </w:r>
          </w:p>
          <w:p w14:paraId="19C50A0B" w14:textId="0B02611F" w:rsidR="00624B26" w:rsidRPr="003969C9" w:rsidRDefault="00624B26" w:rsidP="000B6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will distribute the worksheets for How light travels and </w:t>
            </w:r>
            <w:r w:rsidR="003969C9">
              <w:rPr>
                <w:rFonts w:ascii="Arial" w:hAnsi="Arial" w:cs="Arial"/>
                <w:sz w:val="24"/>
                <w:szCs w:val="24"/>
              </w:rPr>
              <w:t>e</w:t>
            </w:r>
            <w:r w:rsidR="003969C9" w:rsidRPr="003969C9">
              <w:rPr>
                <w:rFonts w:ascii="Arial" w:hAnsi="Arial" w:cs="Arial"/>
                <w:sz w:val="24"/>
                <w:szCs w:val="24"/>
              </w:rPr>
              <w:t>xplain that students need to fill in the sheet as they work through the investigation.</w:t>
            </w:r>
          </w:p>
          <w:p w14:paraId="1D462537" w14:textId="77777777" w:rsidR="003969C9" w:rsidRPr="003969C9" w:rsidRDefault="003969C9" w:rsidP="003969C9">
            <w:pPr>
              <w:pStyle w:val="C2CTabletext"/>
              <w:rPr>
                <w:rFonts w:cs="Arial"/>
                <w:sz w:val="24"/>
              </w:rPr>
            </w:pPr>
            <w:r w:rsidRPr="003969C9">
              <w:rPr>
                <w:rFonts w:cs="Arial"/>
                <w:sz w:val="24"/>
              </w:rPr>
              <w:t>Ask students to complete the first five steps of procedure 1</w:t>
            </w:r>
            <w:r w:rsidRPr="003969C9">
              <w:rPr>
                <w:rFonts w:cs="Arial"/>
                <w:i/>
                <w:sz w:val="24"/>
              </w:rPr>
              <w:t>.</w:t>
            </w:r>
          </w:p>
          <w:p w14:paraId="270E77BD" w14:textId="77777777" w:rsidR="003969C9" w:rsidRPr="003969C9" w:rsidRDefault="003969C9" w:rsidP="003969C9">
            <w:pPr>
              <w:pStyle w:val="C2CTabletext"/>
              <w:rPr>
                <w:rFonts w:cs="Arial"/>
                <w:sz w:val="24"/>
              </w:rPr>
            </w:pPr>
            <w:r w:rsidRPr="003969C9">
              <w:rPr>
                <w:rFonts w:cs="Arial"/>
                <w:sz w:val="24"/>
              </w:rPr>
              <w:t xml:space="preserve">Monitor student engagement. </w:t>
            </w:r>
          </w:p>
          <w:p w14:paraId="71144F72" w14:textId="77777777" w:rsidR="003969C9" w:rsidRPr="003969C9" w:rsidRDefault="003969C9" w:rsidP="003969C9">
            <w:pPr>
              <w:pStyle w:val="C2CTabletext"/>
              <w:rPr>
                <w:rFonts w:cs="Arial"/>
                <w:sz w:val="24"/>
              </w:rPr>
            </w:pPr>
            <w:r w:rsidRPr="003969C9">
              <w:rPr>
                <w:rFonts w:cs="Arial"/>
                <w:sz w:val="24"/>
              </w:rPr>
              <w:t xml:space="preserve">Allow students to investigate the best way of keeping their cards straight and in line with one another. </w:t>
            </w:r>
          </w:p>
          <w:p w14:paraId="3338B4B0" w14:textId="77777777" w:rsidR="003969C9" w:rsidRPr="003969C9" w:rsidRDefault="003969C9" w:rsidP="003969C9">
            <w:pPr>
              <w:pStyle w:val="C2CTabletext"/>
              <w:rPr>
                <w:rFonts w:cs="Arial"/>
                <w:i/>
                <w:sz w:val="24"/>
              </w:rPr>
            </w:pPr>
            <w:r w:rsidRPr="003969C9">
              <w:rPr>
                <w:rFonts w:cs="Arial"/>
                <w:sz w:val="24"/>
              </w:rPr>
              <w:t xml:space="preserve">Remind students to record their observations on the sheet </w:t>
            </w:r>
            <w:r w:rsidRPr="003969C9">
              <w:rPr>
                <w:rFonts w:cs="Arial"/>
                <w:i/>
                <w:sz w:val="24"/>
              </w:rPr>
              <w:t>How does light travel?</w:t>
            </w:r>
          </w:p>
          <w:p w14:paraId="2178898C" w14:textId="77777777" w:rsidR="003969C9" w:rsidRDefault="003969C9" w:rsidP="003969C9">
            <w:pPr>
              <w:pStyle w:val="C2CTabletext"/>
              <w:rPr>
                <w:rFonts w:cs="Arial"/>
                <w:sz w:val="24"/>
              </w:rPr>
            </w:pPr>
            <w:r w:rsidRPr="003969C9">
              <w:rPr>
                <w:rFonts w:cs="Arial"/>
                <w:sz w:val="24"/>
              </w:rPr>
              <w:t>Explain that they are to complete the first prediction.</w:t>
            </w:r>
          </w:p>
          <w:p w14:paraId="220C66FB" w14:textId="77777777" w:rsidR="003969C9" w:rsidRPr="003969C9" w:rsidRDefault="003969C9" w:rsidP="003969C9">
            <w:pPr>
              <w:pStyle w:val="C2CTabletext"/>
              <w:rPr>
                <w:rFonts w:cs="Arial"/>
                <w:sz w:val="24"/>
              </w:rPr>
            </w:pPr>
          </w:p>
          <w:p w14:paraId="28418FE2" w14:textId="77777777" w:rsidR="003969C9" w:rsidRPr="003969C9" w:rsidRDefault="003969C9" w:rsidP="003969C9">
            <w:pPr>
              <w:pStyle w:val="C2CTabletext"/>
              <w:rPr>
                <w:rFonts w:cs="Arial"/>
                <w:sz w:val="24"/>
              </w:rPr>
            </w:pPr>
            <w:r w:rsidRPr="003969C9">
              <w:rPr>
                <w:rFonts w:cs="Arial"/>
                <w:b/>
                <w:sz w:val="24"/>
              </w:rPr>
              <w:t>Note:</w:t>
            </w:r>
            <w:r w:rsidRPr="003969C9">
              <w:rPr>
                <w:rFonts w:cs="Arial"/>
                <w:sz w:val="24"/>
              </w:rPr>
              <w:t xml:space="preserve"> Refer to information in the teacher notes </w:t>
            </w:r>
            <w:r w:rsidRPr="003969C9">
              <w:rPr>
                <w:rFonts w:cs="Arial"/>
                <w:i/>
                <w:sz w:val="24"/>
              </w:rPr>
              <w:t>How does light travel?</w:t>
            </w:r>
          </w:p>
          <w:p w14:paraId="7639AAA3" w14:textId="77777777" w:rsidR="003969C9" w:rsidRPr="003969C9" w:rsidRDefault="003969C9" w:rsidP="003969C9">
            <w:pPr>
              <w:pStyle w:val="C2CTabletext"/>
              <w:rPr>
                <w:rFonts w:cs="Arial"/>
                <w:sz w:val="24"/>
              </w:rPr>
            </w:pPr>
            <w:r w:rsidRPr="003969C9">
              <w:rPr>
                <w:rFonts w:cs="Arial"/>
                <w:sz w:val="24"/>
              </w:rPr>
              <w:t>Ask students to continue with the investigation.</w:t>
            </w:r>
          </w:p>
          <w:p w14:paraId="053F581D" w14:textId="1D5431BE" w:rsidR="00615E1B" w:rsidRPr="003969C9" w:rsidRDefault="003969C9" w:rsidP="003969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69C9">
              <w:rPr>
                <w:rFonts w:ascii="Arial" w:hAnsi="Arial" w:cs="Arial"/>
                <w:sz w:val="24"/>
                <w:szCs w:val="24"/>
              </w:rPr>
              <w:t>Tell students to stop at the end of the first procedure.</w:t>
            </w:r>
          </w:p>
          <w:p w14:paraId="36F86229" w14:textId="77777777" w:rsidR="003969C9" w:rsidRDefault="003969C9" w:rsidP="00615E1B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DAA06A" w14:textId="59D80DD8" w:rsidR="003969C9" w:rsidRPr="00035591" w:rsidRDefault="003969C9" w:rsidP="003969C9">
            <w:pPr>
              <w:rPr>
                <w:rFonts w:ascii="Arial" w:hAnsi="Arial" w:cs="Arial"/>
                <w:sz w:val="24"/>
                <w:szCs w:val="24"/>
              </w:rPr>
            </w:pPr>
            <w:r w:rsidRPr="00035591">
              <w:rPr>
                <w:rFonts w:ascii="Arial" w:hAnsi="Arial" w:cs="Arial"/>
                <w:sz w:val="24"/>
                <w:szCs w:val="24"/>
              </w:rPr>
              <w:t>We will then discuss how the students drew their diagrams</w:t>
            </w:r>
          </w:p>
          <w:p w14:paraId="4F8DB0A6" w14:textId="77777777" w:rsidR="000E6E65" w:rsidRDefault="00035591" w:rsidP="00035591">
            <w:pPr>
              <w:rPr>
                <w:rFonts w:ascii="Arial" w:hAnsi="Arial" w:cs="Arial"/>
                <w:sz w:val="24"/>
                <w:szCs w:val="24"/>
              </w:rPr>
            </w:pPr>
            <w:r w:rsidRPr="00035591">
              <w:rPr>
                <w:rFonts w:ascii="Arial" w:hAnsi="Arial" w:cs="Arial"/>
                <w:sz w:val="24"/>
                <w:szCs w:val="24"/>
              </w:rPr>
              <w:t xml:space="preserve">Perhaps at this stage I could model a few diagrams on the board </w:t>
            </w:r>
            <w:r>
              <w:rPr>
                <w:rFonts w:ascii="Arial" w:hAnsi="Arial" w:cs="Arial"/>
                <w:sz w:val="24"/>
                <w:szCs w:val="24"/>
              </w:rPr>
              <w:t xml:space="preserve">using the appropriate language and techniques, </w:t>
            </w:r>
            <w:r w:rsidRPr="00035591">
              <w:rPr>
                <w:rFonts w:ascii="Arial" w:hAnsi="Arial" w:cs="Arial"/>
                <w:sz w:val="24"/>
                <w:szCs w:val="24"/>
              </w:rPr>
              <w:t>or students could volunteer to share their diagrams on the board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7929F0" w14:textId="09BEB6E3" w:rsidR="003969C9" w:rsidRDefault="00035591" w:rsidP="00035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7C9303" w14:textId="77777777" w:rsidR="000E6E65" w:rsidRPr="000E6E65" w:rsidRDefault="000E6E65" w:rsidP="000E6E65">
            <w:pPr>
              <w:pStyle w:val="C2CTabletext"/>
              <w:rPr>
                <w:rFonts w:cs="Arial"/>
                <w:sz w:val="24"/>
              </w:rPr>
            </w:pPr>
            <w:r w:rsidRPr="000E6E65">
              <w:rPr>
                <w:rFonts w:cs="Arial"/>
                <w:sz w:val="24"/>
              </w:rPr>
              <w:t xml:space="preserve">Explain to students that ray arrows are a scientific convention that is used in diagrams to show the path of light. </w:t>
            </w:r>
          </w:p>
          <w:p w14:paraId="7E2087CB" w14:textId="77777777" w:rsidR="000E6E65" w:rsidRPr="000E6E65" w:rsidRDefault="000E6E65" w:rsidP="000E6E65">
            <w:pPr>
              <w:pStyle w:val="C2CTabletext"/>
              <w:rPr>
                <w:rFonts w:cs="Arial"/>
                <w:sz w:val="24"/>
              </w:rPr>
            </w:pPr>
            <w:r w:rsidRPr="000E6E65">
              <w:rPr>
                <w:rFonts w:cs="Arial"/>
                <w:sz w:val="24"/>
              </w:rPr>
              <w:t xml:space="preserve">Display the sheet Labelled diagram of investigation set-up and draw ray arrows, explaining how they show the path of light. </w:t>
            </w:r>
          </w:p>
          <w:p w14:paraId="41066F4E" w14:textId="77777777" w:rsidR="000E6E65" w:rsidRPr="000E6E65" w:rsidRDefault="000E6E65" w:rsidP="000E6E65">
            <w:pPr>
              <w:pStyle w:val="C2CTabletext"/>
              <w:rPr>
                <w:rFonts w:cs="Arial"/>
                <w:sz w:val="24"/>
              </w:rPr>
            </w:pPr>
            <w:r w:rsidRPr="000E6E65">
              <w:rPr>
                <w:rFonts w:cs="Arial"/>
                <w:sz w:val="24"/>
              </w:rPr>
              <w:t>Ask students to redo their diagrams using ray arrows.</w:t>
            </w:r>
          </w:p>
          <w:p w14:paraId="2EE8E737" w14:textId="77777777" w:rsidR="000E6E65" w:rsidRPr="000E6E65" w:rsidRDefault="000E6E65" w:rsidP="000E6E65">
            <w:pPr>
              <w:pStyle w:val="C2CTabletext"/>
              <w:rPr>
                <w:rFonts w:cs="Arial"/>
                <w:sz w:val="24"/>
              </w:rPr>
            </w:pPr>
            <w:r w:rsidRPr="000E6E65">
              <w:rPr>
                <w:rFonts w:cs="Arial"/>
                <w:sz w:val="24"/>
              </w:rPr>
              <w:t>Direct students to complete procedure 2.</w:t>
            </w:r>
          </w:p>
          <w:p w14:paraId="37FB07B1" w14:textId="77777777" w:rsidR="000E6E65" w:rsidRPr="000E6E65" w:rsidRDefault="000E6E65" w:rsidP="000E6E65">
            <w:pPr>
              <w:pStyle w:val="C2CTabletext"/>
              <w:rPr>
                <w:rFonts w:cs="Arial"/>
                <w:sz w:val="24"/>
              </w:rPr>
            </w:pPr>
            <w:r w:rsidRPr="000E6E65">
              <w:rPr>
                <w:rFonts w:cs="Arial"/>
                <w:sz w:val="24"/>
              </w:rPr>
              <w:t>Monitor students as they are completing their observations.</w:t>
            </w:r>
          </w:p>
          <w:p w14:paraId="3462DB8E" w14:textId="77777777" w:rsidR="000E6E65" w:rsidRPr="000E6E65" w:rsidRDefault="000E6E65" w:rsidP="000E6E65">
            <w:pPr>
              <w:pStyle w:val="C2CTabletext"/>
              <w:rPr>
                <w:rFonts w:cs="Arial"/>
                <w:sz w:val="24"/>
              </w:rPr>
            </w:pPr>
            <w:r w:rsidRPr="000E6E65">
              <w:rPr>
                <w:rFonts w:cs="Arial"/>
                <w:sz w:val="24"/>
              </w:rPr>
              <w:t>Question students throughout the activity to elicit their understanding.</w:t>
            </w:r>
          </w:p>
          <w:p w14:paraId="24FFB8DF" w14:textId="77777777" w:rsidR="000E6E65" w:rsidRDefault="000E6E65" w:rsidP="000E6E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4B26">
              <w:rPr>
                <w:rFonts w:ascii="Arial" w:hAnsi="Arial" w:cs="Arial"/>
                <w:b/>
                <w:sz w:val="24"/>
                <w:szCs w:val="24"/>
              </w:rPr>
              <w:t>Questions for this investigation:</w:t>
            </w:r>
          </w:p>
          <w:p w14:paraId="584A91FC" w14:textId="77777777" w:rsidR="003969C9" w:rsidRDefault="003969C9" w:rsidP="000E6E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FA9CE0" w14:textId="31406696" w:rsidR="000E6E65" w:rsidRDefault="000E6E65" w:rsidP="000E6E65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0E6E65">
              <w:rPr>
                <w:rFonts w:ascii="Arial" w:hAnsi="Arial" w:cs="Arial"/>
                <w:sz w:val="24"/>
                <w:szCs w:val="24"/>
              </w:rPr>
              <w:t>What is happening to the light?</w:t>
            </w:r>
          </w:p>
          <w:p w14:paraId="0EAC5F7D" w14:textId="77777777" w:rsidR="000E6E65" w:rsidRDefault="000E6E65" w:rsidP="000E6E65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light behaving the way that you have predicted?</w:t>
            </w:r>
          </w:p>
          <w:p w14:paraId="05D7ED78" w14:textId="77777777" w:rsidR="000E6E65" w:rsidRDefault="000E6E65" w:rsidP="000E6E65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is it different or the same?</w:t>
            </w:r>
          </w:p>
          <w:p w14:paraId="1398A133" w14:textId="616CCC16" w:rsidR="008A1D61" w:rsidRDefault="008A1D61" w:rsidP="000E6E65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did you notice about the shape of the light on the book?</w:t>
            </w:r>
          </w:p>
          <w:p w14:paraId="4673761D" w14:textId="77777777" w:rsidR="000E6E65" w:rsidRPr="000E6E65" w:rsidRDefault="000E6E65" w:rsidP="000E6E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CF5A6C" w14:textId="50CD916E" w:rsidR="003969C9" w:rsidRPr="000E6E65" w:rsidRDefault="000E6E65" w:rsidP="000E6E65">
            <w:pPr>
              <w:rPr>
                <w:rFonts w:ascii="Arial" w:hAnsi="Arial" w:cs="Arial"/>
                <w:sz w:val="24"/>
                <w:szCs w:val="24"/>
              </w:rPr>
            </w:pPr>
            <w:r w:rsidRPr="000E6E65">
              <w:rPr>
                <w:rFonts w:ascii="Arial" w:hAnsi="Arial" w:cs="Arial"/>
                <w:sz w:val="24"/>
                <w:szCs w:val="24"/>
              </w:rPr>
              <w:t xml:space="preserve">I could assist the students to construct an explanation </w:t>
            </w:r>
            <w:r w:rsidR="008A1D61">
              <w:rPr>
                <w:rFonts w:ascii="Arial" w:hAnsi="Arial" w:cs="Arial"/>
                <w:sz w:val="24"/>
                <w:szCs w:val="24"/>
              </w:rPr>
              <w:t xml:space="preserve">using their observations as evidence. </w:t>
            </w:r>
          </w:p>
          <w:p w14:paraId="4E824745" w14:textId="77777777" w:rsidR="00615E1B" w:rsidRDefault="00615E1B" w:rsidP="00615E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F4FEE6" w14:textId="77777777" w:rsidR="005365CB" w:rsidRDefault="005365CB" w:rsidP="00615E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E3BFC8" w14:textId="77777777" w:rsidR="005365CB" w:rsidRDefault="005365CB" w:rsidP="00615E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65CB">
              <w:rPr>
                <w:rFonts w:ascii="Arial" w:hAnsi="Arial" w:cs="Arial"/>
                <w:b/>
                <w:sz w:val="24"/>
                <w:szCs w:val="24"/>
              </w:rPr>
              <w:t>Conclusion:</w:t>
            </w:r>
          </w:p>
          <w:p w14:paraId="46654CD6" w14:textId="77777777" w:rsidR="008A1D61" w:rsidRDefault="008A1D61" w:rsidP="00615E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419106" w14:textId="77777777" w:rsidR="008A1D61" w:rsidRDefault="008A1D61" w:rsidP="00615E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class could then share their observations as a teacher directed discussion. </w:t>
            </w:r>
          </w:p>
          <w:p w14:paraId="433893F9" w14:textId="77777777" w:rsidR="008A1D61" w:rsidRDefault="008A1D61" w:rsidP="00615E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919CE8" w14:textId="77777777" w:rsidR="008A1D61" w:rsidRDefault="008A1D61" w:rsidP="00615E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AAF2FD" w14:textId="77777777" w:rsidR="008A1D61" w:rsidRDefault="008A1D61" w:rsidP="008A1D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4B26">
              <w:rPr>
                <w:rFonts w:ascii="Arial" w:hAnsi="Arial" w:cs="Arial"/>
                <w:b/>
                <w:sz w:val="24"/>
                <w:szCs w:val="24"/>
              </w:rPr>
              <w:t>Questions for this investigation:</w:t>
            </w:r>
          </w:p>
          <w:p w14:paraId="69656081" w14:textId="77777777" w:rsidR="008A1D61" w:rsidRPr="008A1D61" w:rsidRDefault="008A1D61" w:rsidP="00615E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3A17BF" w14:textId="77777777" w:rsidR="008A1D61" w:rsidRDefault="008A1D61" w:rsidP="008A1D6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did you notice about the way that the light moved from the torch to the book?</w:t>
            </w:r>
          </w:p>
          <w:p w14:paraId="4F4129CE" w14:textId="249812C7" w:rsidR="005365CB" w:rsidRPr="008A1D61" w:rsidRDefault="008A1D61" w:rsidP="00615E1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did the strings how you about the movement of light?</w:t>
            </w:r>
          </w:p>
          <w:p w14:paraId="001B01E9" w14:textId="77777777" w:rsidR="008A1D61" w:rsidRDefault="008A1D61" w:rsidP="008A1D6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you get the results that you thought you would?</w:t>
            </w:r>
          </w:p>
          <w:p w14:paraId="2725034A" w14:textId="77777777" w:rsidR="008A1D61" w:rsidRDefault="008A1D61" w:rsidP="008A1D6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Light travel in a straight line?</w:t>
            </w:r>
          </w:p>
          <w:p w14:paraId="5D8B5C6B" w14:textId="77777777" w:rsidR="008A1D61" w:rsidRDefault="008A1D61" w:rsidP="008A1D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DBD871" w14:textId="4EEDEFE6" w:rsidR="00597255" w:rsidRDefault="008A1D61" w:rsidP="00DF2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lesson about how light travels in a straight line will explain how light helps us to see.</w:t>
            </w:r>
          </w:p>
          <w:p w14:paraId="6CD73E07" w14:textId="77777777" w:rsidR="008A1D61" w:rsidRPr="00FF7B26" w:rsidRDefault="008A1D61" w:rsidP="00DF2C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AE8" w:rsidRPr="00C63859" w14:paraId="46064BA6" w14:textId="77777777" w:rsidTr="00CA396D">
        <w:tc>
          <w:tcPr>
            <w:tcW w:w="2376" w:type="dxa"/>
          </w:tcPr>
          <w:p w14:paraId="20DDA8A9" w14:textId="160B15F5" w:rsidR="00DB4BE5" w:rsidRDefault="00DB4B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9C0E31" w14:textId="77777777" w:rsidR="00C63859" w:rsidRDefault="00C638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0A3">
              <w:rPr>
                <w:rFonts w:ascii="Arial" w:hAnsi="Arial" w:cs="Arial"/>
                <w:b/>
                <w:sz w:val="24"/>
                <w:szCs w:val="24"/>
              </w:rPr>
              <w:t>Knowledge and understanding:</w:t>
            </w:r>
          </w:p>
          <w:p w14:paraId="67D973D8" w14:textId="77777777" w:rsidR="00854919" w:rsidRDefault="008549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Science as a human endeavour. </w:t>
            </w:r>
          </w:p>
          <w:p w14:paraId="1C3E2406" w14:textId="77777777" w:rsidR="0000651F" w:rsidRDefault="000065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F8CC01" w14:textId="77777777" w:rsidR="00854919" w:rsidRPr="0000651F" w:rsidRDefault="00854919">
            <w:pPr>
              <w:rPr>
                <w:rFonts w:ascii="Arial" w:hAnsi="Arial" w:cs="Arial"/>
                <w:sz w:val="24"/>
                <w:szCs w:val="24"/>
              </w:rPr>
            </w:pPr>
            <w:r w:rsidRPr="0000651F">
              <w:rPr>
                <w:rFonts w:ascii="Arial" w:hAnsi="Arial" w:cs="Arial"/>
                <w:sz w:val="24"/>
                <w:szCs w:val="24"/>
              </w:rPr>
              <w:t>Scientific ideas can be used to explain the development and workings of everyday items</w:t>
            </w:r>
          </w:p>
          <w:p w14:paraId="61B70353" w14:textId="77777777" w:rsidR="00854919" w:rsidRPr="0000651F" w:rsidRDefault="008549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077380" w14:textId="77777777" w:rsidR="00854919" w:rsidRPr="00854919" w:rsidRDefault="00854919">
            <w:pPr>
              <w:rPr>
                <w:rFonts w:ascii="Arial" w:hAnsi="Arial" w:cs="Arial"/>
                <w:sz w:val="24"/>
                <w:szCs w:val="24"/>
              </w:rPr>
            </w:pPr>
            <w:r w:rsidRPr="0000651F">
              <w:rPr>
                <w:rFonts w:ascii="Arial" w:hAnsi="Arial" w:cs="Arial"/>
                <w:sz w:val="24"/>
                <w:szCs w:val="24"/>
              </w:rPr>
              <w:t>Science can contribute to people’s work and leisure</w:t>
            </w:r>
          </w:p>
        </w:tc>
        <w:tc>
          <w:tcPr>
            <w:tcW w:w="6866" w:type="dxa"/>
            <w:gridSpan w:val="2"/>
          </w:tcPr>
          <w:p w14:paraId="49E6C200" w14:textId="77777777" w:rsidR="00B55DC6" w:rsidRDefault="00B55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AD654C" w14:textId="77777777" w:rsidR="00B90C9D" w:rsidRDefault="00904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0A3">
              <w:rPr>
                <w:rFonts w:ascii="Arial" w:hAnsi="Arial" w:cs="Arial"/>
                <w:b/>
                <w:sz w:val="24"/>
                <w:szCs w:val="24"/>
              </w:rPr>
              <w:t>Resources:</w:t>
            </w:r>
          </w:p>
          <w:p w14:paraId="7B13F2A4" w14:textId="77777777" w:rsidR="00FE2EC8" w:rsidRDefault="00597255" w:rsidP="00D6286B">
            <w:pPr>
              <w:pStyle w:val="C2CSourcegrey"/>
              <w:numPr>
                <w:ilvl w:val="0"/>
                <w:numId w:val="1"/>
              </w:numPr>
              <w:spacing w:before="40" w:after="40"/>
              <w:jc w:val="left"/>
              <w:rPr>
                <w:rStyle w:val="C2CePublishingChar"/>
                <w:color w:val="auto"/>
                <w:sz w:val="24"/>
              </w:rPr>
            </w:pPr>
            <w:r>
              <w:rPr>
                <w:rStyle w:val="C2CePublishingChar"/>
                <w:color w:val="auto"/>
                <w:sz w:val="24"/>
              </w:rPr>
              <w:t>Science journals</w:t>
            </w:r>
          </w:p>
          <w:p w14:paraId="47507C35" w14:textId="77777777" w:rsidR="00597255" w:rsidRDefault="00597255" w:rsidP="00D6286B">
            <w:pPr>
              <w:pStyle w:val="C2CSourcegrey"/>
              <w:numPr>
                <w:ilvl w:val="0"/>
                <w:numId w:val="1"/>
              </w:numPr>
              <w:spacing w:before="40" w:after="40"/>
              <w:jc w:val="left"/>
              <w:rPr>
                <w:rStyle w:val="C2CePublishingChar"/>
                <w:color w:val="auto"/>
                <w:sz w:val="24"/>
              </w:rPr>
            </w:pPr>
            <w:r>
              <w:rPr>
                <w:rStyle w:val="C2CePublishingChar"/>
                <w:color w:val="auto"/>
                <w:sz w:val="24"/>
              </w:rPr>
              <w:t>Science chat board</w:t>
            </w:r>
          </w:p>
          <w:p w14:paraId="19191F73" w14:textId="77777777" w:rsidR="008A1D61" w:rsidRDefault="008A1D61" w:rsidP="008A1D61">
            <w:pPr>
              <w:pStyle w:val="C2CSourcegrey"/>
              <w:spacing w:before="40" w:after="40"/>
              <w:jc w:val="left"/>
              <w:rPr>
                <w:rStyle w:val="C2CePublishingChar"/>
                <w:color w:val="auto"/>
                <w:sz w:val="24"/>
              </w:rPr>
            </w:pPr>
            <w:bookmarkStart w:id="0" w:name="_GoBack"/>
            <w:bookmarkEnd w:id="0"/>
          </w:p>
          <w:p w14:paraId="75B9D631" w14:textId="77777777" w:rsidR="00D6286B" w:rsidRPr="00D6286B" w:rsidRDefault="00D6286B" w:rsidP="00D6286B">
            <w:pPr>
              <w:pStyle w:val="C2CSourcegrey"/>
              <w:spacing w:before="40" w:after="40"/>
              <w:jc w:val="left"/>
              <w:rPr>
                <w:rStyle w:val="C2CePublishingChar"/>
                <w:b/>
                <w:color w:val="auto"/>
                <w:sz w:val="24"/>
              </w:rPr>
            </w:pPr>
            <w:r w:rsidRPr="00D6286B">
              <w:rPr>
                <w:rStyle w:val="C2CePublishingChar"/>
                <w:b/>
                <w:color w:val="auto"/>
                <w:sz w:val="24"/>
              </w:rPr>
              <w:t xml:space="preserve">Prepared resources. </w:t>
            </w:r>
          </w:p>
          <w:p w14:paraId="755B06F1" w14:textId="77777777" w:rsidR="00D6286B" w:rsidRPr="006F3C23" w:rsidRDefault="00D6286B" w:rsidP="00D628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3C23">
              <w:rPr>
                <w:rFonts w:ascii="Arial" w:hAnsi="Arial" w:cs="Arial"/>
                <w:sz w:val="24"/>
                <w:szCs w:val="24"/>
              </w:rPr>
              <w:t>Template of light shield card</w:t>
            </w:r>
          </w:p>
          <w:p w14:paraId="4026302E" w14:textId="77777777" w:rsidR="00D6286B" w:rsidRPr="006F3C23" w:rsidRDefault="00D6286B" w:rsidP="00D628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3C23">
              <w:rPr>
                <w:rFonts w:ascii="Arial" w:hAnsi="Arial" w:cs="Arial"/>
                <w:sz w:val="24"/>
                <w:szCs w:val="24"/>
              </w:rPr>
              <w:t>Instructions on the procedure</w:t>
            </w:r>
          </w:p>
          <w:p w14:paraId="14132C74" w14:textId="77777777" w:rsidR="00D6286B" w:rsidRPr="006F3C23" w:rsidRDefault="00D6286B" w:rsidP="00D628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3C23">
              <w:rPr>
                <w:rFonts w:ascii="Arial" w:hAnsi="Arial" w:cs="Arial"/>
                <w:sz w:val="24"/>
                <w:szCs w:val="24"/>
              </w:rPr>
              <w:t>Equipment list</w:t>
            </w:r>
          </w:p>
          <w:p w14:paraId="3E9D2C84" w14:textId="77777777" w:rsidR="00D6286B" w:rsidRPr="006F3C23" w:rsidRDefault="00D6286B" w:rsidP="00D628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3C23">
              <w:rPr>
                <w:rFonts w:ascii="Arial" w:hAnsi="Arial" w:cs="Arial"/>
                <w:sz w:val="24"/>
                <w:szCs w:val="24"/>
              </w:rPr>
              <w:t>Labelled diagram for students to model</w:t>
            </w:r>
          </w:p>
          <w:p w14:paraId="2EC19DA5" w14:textId="77777777" w:rsidR="00013B8A" w:rsidRPr="00013B8A" w:rsidRDefault="00013B8A" w:rsidP="00D6286B">
            <w:pPr>
              <w:pStyle w:val="C2CSourcegrey"/>
              <w:spacing w:before="40" w:after="40"/>
              <w:jc w:val="left"/>
              <w:rPr>
                <w:rStyle w:val="C2CePublishingChar"/>
                <w:color w:val="auto"/>
                <w:sz w:val="24"/>
              </w:rPr>
            </w:pPr>
          </w:p>
          <w:p w14:paraId="54C986AD" w14:textId="77777777" w:rsidR="00B90C9D" w:rsidRDefault="00B90C9D" w:rsidP="00B90C9D">
            <w:pPr>
              <w:pStyle w:val="C2CSourcegrey"/>
              <w:spacing w:before="40" w:after="40"/>
              <w:jc w:val="left"/>
              <w:rPr>
                <w:rStyle w:val="C2CePublishingChar"/>
                <w:b/>
                <w:color w:val="auto"/>
                <w:sz w:val="24"/>
              </w:rPr>
            </w:pPr>
            <w:r w:rsidRPr="00B90C9D">
              <w:rPr>
                <w:rStyle w:val="C2CePublishingChar"/>
                <w:b/>
                <w:color w:val="auto"/>
                <w:sz w:val="24"/>
              </w:rPr>
              <w:t>For Teams:</w:t>
            </w:r>
          </w:p>
          <w:p w14:paraId="52407C7A" w14:textId="77777777" w:rsidR="00B90C9D" w:rsidRPr="00D6286B" w:rsidRDefault="00B90C9D" w:rsidP="00D6286B">
            <w:pPr>
              <w:pStyle w:val="C2CSourcegrey"/>
              <w:numPr>
                <w:ilvl w:val="0"/>
                <w:numId w:val="1"/>
              </w:numPr>
              <w:spacing w:before="40" w:after="40"/>
              <w:jc w:val="left"/>
              <w:rPr>
                <w:rStyle w:val="C2CePublishingChar"/>
                <w:color w:val="auto"/>
                <w:sz w:val="24"/>
              </w:rPr>
            </w:pPr>
            <w:r w:rsidRPr="00D6286B">
              <w:rPr>
                <w:rStyle w:val="C2CePublishingChar"/>
                <w:color w:val="auto"/>
                <w:sz w:val="24"/>
              </w:rPr>
              <w:t>Badges for team roles, Manager, Director, Speaker.</w:t>
            </w:r>
          </w:p>
          <w:p w14:paraId="0EF4482A" w14:textId="77777777" w:rsidR="00B90C9D" w:rsidRPr="00D6286B" w:rsidRDefault="00B90C9D" w:rsidP="00D6286B">
            <w:pPr>
              <w:pStyle w:val="C2CSourcegrey"/>
              <w:numPr>
                <w:ilvl w:val="0"/>
                <w:numId w:val="1"/>
              </w:numPr>
              <w:spacing w:before="40" w:after="40"/>
              <w:jc w:val="left"/>
              <w:rPr>
                <w:rStyle w:val="C2CePublishingChar"/>
                <w:color w:val="auto"/>
                <w:sz w:val="24"/>
              </w:rPr>
            </w:pPr>
            <w:r w:rsidRPr="00D6286B">
              <w:rPr>
                <w:rStyle w:val="C2CePublishingChar"/>
                <w:color w:val="auto"/>
                <w:sz w:val="24"/>
              </w:rPr>
              <w:t>Marking Pens</w:t>
            </w:r>
          </w:p>
          <w:p w14:paraId="4C811FB1" w14:textId="77777777" w:rsidR="00D6286B" w:rsidRPr="00D6286B" w:rsidRDefault="00D6286B" w:rsidP="00D628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6286B">
              <w:rPr>
                <w:rFonts w:ascii="Arial" w:hAnsi="Arial" w:cs="Arial"/>
                <w:sz w:val="24"/>
                <w:szCs w:val="24"/>
              </w:rPr>
              <w:t>Light Shield Cards x 3</w:t>
            </w:r>
          </w:p>
          <w:p w14:paraId="10A99821" w14:textId="77777777" w:rsidR="00D6286B" w:rsidRPr="00D6286B" w:rsidRDefault="00D6286B" w:rsidP="00D628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6286B">
              <w:rPr>
                <w:rFonts w:ascii="Arial" w:hAnsi="Arial" w:cs="Arial"/>
                <w:sz w:val="24"/>
                <w:szCs w:val="24"/>
              </w:rPr>
              <w:t>Ruler</w:t>
            </w:r>
          </w:p>
          <w:p w14:paraId="553DE0C3" w14:textId="77777777" w:rsidR="00D6286B" w:rsidRPr="00D6286B" w:rsidRDefault="00D6286B" w:rsidP="00D628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6286B">
              <w:rPr>
                <w:rFonts w:ascii="Arial" w:hAnsi="Arial" w:cs="Arial"/>
                <w:sz w:val="24"/>
                <w:szCs w:val="24"/>
              </w:rPr>
              <w:t>Scissors</w:t>
            </w:r>
          </w:p>
          <w:p w14:paraId="41E46A36" w14:textId="77777777" w:rsidR="00D6286B" w:rsidRPr="00D6286B" w:rsidRDefault="00D6286B" w:rsidP="00D628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6286B">
              <w:rPr>
                <w:rFonts w:ascii="Arial" w:hAnsi="Arial" w:cs="Arial"/>
                <w:sz w:val="24"/>
                <w:szCs w:val="24"/>
              </w:rPr>
              <w:t>Tape</w:t>
            </w:r>
          </w:p>
          <w:p w14:paraId="72CB7D7E" w14:textId="77777777" w:rsidR="00D6286B" w:rsidRPr="00D6286B" w:rsidRDefault="00D6286B" w:rsidP="00D628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6286B">
              <w:rPr>
                <w:rFonts w:ascii="Arial" w:hAnsi="Arial" w:cs="Arial"/>
                <w:sz w:val="24"/>
                <w:szCs w:val="24"/>
              </w:rPr>
              <w:t>Thick book</w:t>
            </w:r>
          </w:p>
          <w:p w14:paraId="039A4FDA" w14:textId="77777777" w:rsidR="00D6286B" w:rsidRPr="00D6286B" w:rsidRDefault="00D6286B" w:rsidP="00D628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6286B">
              <w:rPr>
                <w:rFonts w:ascii="Arial" w:hAnsi="Arial" w:cs="Arial"/>
                <w:sz w:val="24"/>
                <w:szCs w:val="24"/>
              </w:rPr>
              <w:t>Torch</w:t>
            </w:r>
          </w:p>
          <w:p w14:paraId="51F60216" w14:textId="77777777" w:rsidR="00D6286B" w:rsidRPr="00D6286B" w:rsidRDefault="00D6286B" w:rsidP="00D628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6286B">
              <w:rPr>
                <w:rFonts w:ascii="Arial" w:hAnsi="Arial" w:cs="Arial"/>
                <w:sz w:val="24"/>
                <w:szCs w:val="24"/>
              </w:rPr>
              <w:t>Blue tack</w:t>
            </w:r>
          </w:p>
          <w:p w14:paraId="65BAE00E" w14:textId="77777777" w:rsidR="00D6286B" w:rsidRPr="00D6286B" w:rsidRDefault="00D6286B" w:rsidP="00D628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6286B">
              <w:rPr>
                <w:rFonts w:ascii="Arial" w:hAnsi="Arial" w:cs="Arial"/>
                <w:sz w:val="24"/>
                <w:szCs w:val="24"/>
              </w:rPr>
              <w:t xml:space="preserve">Science Journals </w:t>
            </w:r>
          </w:p>
          <w:p w14:paraId="4D325FAA" w14:textId="77777777" w:rsidR="00D6286B" w:rsidRPr="00D6286B" w:rsidRDefault="00D6286B" w:rsidP="00D628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6286B">
              <w:rPr>
                <w:rFonts w:ascii="Arial" w:hAnsi="Arial" w:cs="Arial"/>
                <w:sz w:val="24"/>
                <w:szCs w:val="24"/>
              </w:rPr>
              <w:t>Worksheets</w:t>
            </w:r>
          </w:p>
          <w:p w14:paraId="208CC9C9" w14:textId="77777777" w:rsidR="00D6286B" w:rsidRPr="00D6286B" w:rsidRDefault="00D6286B" w:rsidP="00D628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6286B">
              <w:rPr>
                <w:rFonts w:ascii="Arial" w:hAnsi="Arial" w:cs="Arial"/>
                <w:sz w:val="24"/>
                <w:szCs w:val="24"/>
              </w:rPr>
              <w:t xml:space="preserve">Instruction sheet </w:t>
            </w:r>
          </w:p>
          <w:p w14:paraId="5425F35E" w14:textId="77777777" w:rsidR="00D6286B" w:rsidRDefault="00D6286B" w:rsidP="00D628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6286B">
              <w:rPr>
                <w:rFonts w:ascii="Arial" w:hAnsi="Arial" w:cs="Arial"/>
                <w:sz w:val="24"/>
                <w:szCs w:val="24"/>
              </w:rPr>
              <w:t>A piece of string</w:t>
            </w:r>
          </w:p>
          <w:p w14:paraId="4EF644B3" w14:textId="77777777" w:rsidR="00D6286B" w:rsidRPr="00D6286B" w:rsidRDefault="00D6286B" w:rsidP="00D6286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8B661EA" w14:textId="77777777" w:rsidR="00B319AC" w:rsidRPr="00013B8A" w:rsidRDefault="00B319AC" w:rsidP="00B319AC">
            <w:pPr>
              <w:pStyle w:val="C2CSourcegrey"/>
              <w:spacing w:before="40" w:after="40"/>
              <w:jc w:val="left"/>
              <w:rPr>
                <w:color w:val="auto"/>
                <w:sz w:val="24"/>
                <w:szCs w:val="24"/>
              </w:rPr>
            </w:pPr>
          </w:p>
          <w:p w14:paraId="67D73482" w14:textId="77777777" w:rsidR="009040A3" w:rsidRPr="009040A3" w:rsidRDefault="009040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6AE8" w:rsidRPr="00C63859" w14:paraId="777853AD" w14:textId="77777777" w:rsidTr="00CA396D">
        <w:tc>
          <w:tcPr>
            <w:tcW w:w="2376" w:type="dxa"/>
          </w:tcPr>
          <w:p w14:paraId="7A90F2C6" w14:textId="77777777" w:rsidR="00275E0B" w:rsidRDefault="00C63859">
            <w:pPr>
              <w:rPr>
                <w:rFonts w:ascii="Arial" w:hAnsi="Arial" w:cs="Arial"/>
                <w:sz w:val="24"/>
                <w:szCs w:val="24"/>
              </w:rPr>
            </w:pPr>
            <w:r w:rsidRPr="009040A3">
              <w:rPr>
                <w:rFonts w:ascii="Arial" w:hAnsi="Arial" w:cs="Arial"/>
                <w:b/>
                <w:sz w:val="24"/>
                <w:szCs w:val="24"/>
              </w:rPr>
              <w:t>Evidence of learning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5BE7D1C" w14:textId="77777777" w:rsidR="00D6286B" w:rsidRDefault="00D628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D2534C" w14:textId="77777777" w:rsidR="00D6286B" w:rsidRDefault="00D628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D23FF4" w14:textId="77777777" w:rsidR="009411D1" w:rsidRDefault="00D6286B" w:rsidP="00D6286B">
            <w:pPr>
              <w:rPr>
                <w:rFonts w:ascii="Arial" w:hAnsi="Arial" w:cs="Arial"/>
                <w:sz w:val="24"/>
                <w:szCs w:val="24"/>
              </w:rPr>
            </w:pPr>
            <w:r w:rsidRPr="00D6286B">
              <w:rPr>
                <w:rFonts w:ascii="Arial" w:hAnsi="Arial" w:cs="Arial"/>
                <w:sz w:val="24"/>
                <w:szCs w:val="24"/>
              </w:rPr>
              <w:t xml:space="preserve">Students will </w:t>
            </w:r>
            <w:r w:rsidRPr="00D6286B">
              <w:rPr>
                <w:rFonts w:ascii="Arial" w:hAnsi="Arial" w:cs="Arial"/>
                <w:sz w:val="24"/>
                <w:szCs w:val="24"/>
              </w:rPr>
              <w:lastRenderedPageBreak/>
              <w:t>understand that light travels in a straight line</w:t>
            </w:r>
          </w:p>
          <w:p w14:paraId="6EEC806E" w14:textId="77777777" w:rsidR="00D6286B" w:rsidRDefault="00D6286B" w:rsidP="00D628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07E17E" w14:textId="77777777" w:rsidR="00D6286B" w:rsidRPr="00D6286B" w:rsidRDefault="00D6286B" w:rsidP="00D628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62570C" w14:textId="77777777" w:rsidR="00D6286B" w:rsidRPr="00D6286B" w:rsidRDefault="00D6286B" w:rsidP="00D6286B">
            <w:pPr>
              <w:rPr>
                <w:rFonts w:ascii="Arial" w:hAnsi="Arial" w:cs="Arial"/>
                <w:sz w:val="24"/>
                <w:szCs w:val="24"/>
              </w:rPr>
            </w:pPr>
            <w:r w:rsidRPr="00D6286B">
              <w:rPr>
                <w:rFonts w:ascii="Arial" w:hAnsi="Arial" w:cs="Arial"/>
                <w:sz w:val="24"/>
                <w:szCs w:val="24"/>
              </w:rPr>
              <w:t>Students will use labelled diagrams and a ray diagram to demonstrate their understanding</w:t>
            </w:r>
          </w:p>
          <w:p w14:paraId="6EB22AA5" w14:textId="77777777" w:rsidR="00B55DC6" w:rsidRPr="00C63859" w:rsidRDefault="00B55DC6" w:rsidP="0093131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6" w:type="dxa"/>
            <w:gridSpan w:val="2"/>
          </w:tcPr>
          <w:p w14:paraId="441AF11F" w14:textId="77777777" w:rsidR="00C63859" w:rsidRPr="00B3537C" w:rsidRDefault="00B35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537C">
              <w:rPr>
                <w:rFonts w:ascii="Arial" w:hAnsi="Arial" w:cs="Arial"/>
                <w:b/>
                <w:sz w:val="24"/>
                <w:szCs w:val="24"/>
              </w:rPr>
              <w:lastRenderedPageBreak/>
              <w:t>General Capabilities:</w:t>
            </w:r>
          </w:p>
          <w:p w14:paraId="58A10043" w14:textId="77777777" w:rsidR="00B3537C" w:rsidRPr="00B3537C" w:rsidRDefault="00B353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93E78D" w14:textId="77777777" w:rsidR="00B3537C" w:rsidRDefault="00B35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537C">
              <w:rPr>
                <w:rFonts w:ascii="Arial" w:hAnsi="Arial" w:cs="Arial"/>
                <w:b/>
                <w:sz w:val="24"/>
                <w:szCs w:val="24"/>
              </w:rPr>
              <w:t>Literacy</w:t>
            </w:r>
          </w:p>
          <w:p w14:paraId="4C26E490" w14:textId="77777777" w:rsidR="00B3537C" w:rsidRPr="00B3537C" w:rsidRDefault="00B353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1B4813" w14:textId="77777777" w:rsidR="00B3537C" w:rsidRPr="00B3537C" w:rsidRDefault="00B3537C" w:rsidP="00B3537C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Word Knowledge</w:t>
            </w:r>
          </w:p>
          <w:p w14:paraId="30A8B9A0" w14:textId="77777777" w:rsidR="00B3537C" w:rsidRPr="00B3537C" w:rsidRDefault="00B3537C" w:rsidP="00B3537C">
            <w:pPr>
              <w:numPr>
                <w:ilvl w:val="0"/>
                <w:numId w:val="6"/>
              </w:numPr>
              <w:spacing w:before="100" w:beforeAutospacing="1" w:after="100" w:afterAutospacing="1"/>
              <w:ind w:left="155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lastRenderedPageBreak/>
              <w:t xml:space="preserve">Understand learning area vocabulary </w:t>
            </w:r>
          </w:p>
          <w:p w14:paraId="53E5F5DB" w14:textId="77777777" w:rsidR="00B3537C" w:rsidRPr="00B3537C" w:rsidRDefault="00B3537C" w:rsidP="00B3537C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Composing texts through speaking, writing and creating</w:t>
            </w:r>
          </w:p>
          <w:p w14:paraId="3815BE62" w14:textId="77777777" w:rsidR="00B3537C" w:rsidRPr="00B3537C" w:rsidRDefault="00B3537C" w:rsidP="00B3537C">
            <w:pPr>
              <w:numPr>
                <w:ilvl w:val="0"/>
                <w:numId w:val="7"/>
              </w:numPr>
              <w:spacing w:before="100" w:beforeAutospacing="1" w:after="100" w:afterAutospacing="1"/>
              <w:ind w:left="155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Compose texts </w:t>
            </w:r>
          </w:p>
          <w:p w14:paraId="353577B0" w14:textId="77777777" w:rsidR="00B3537C" w:rsidRPr="00B3537C" w:rsidRDefault="00B3537C" w:rsidP="00B3537C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Compose spoken, written, visual and multimodal Grammar knowledge</w:t>
            </w:r>
          </w:p>
          <w:p w14:paraId="5F3D7CB8" w14:textId="77777777" w:rsidR="00B3537C" w:rsidRPr="00B3537C" w:rsidRDefault="00B3537C" w:rsidP="00B3537C">
            <w:pPr>
              <w:numPr>
                <w:ilvl w:val="0"/>
                <w:numId w:val="8"/>
              </w:numPr>
              <w:spacing w:before="100" w:beforeAutospacing="1" w:after="100" w:afterAutospacing="1"/>
              <w:ind w:left="155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Use knowledge of sentence structures </w:t>
            </w:r>
          </w:p>
          <w:p w14:paraId="54E67A41" w14:textId="77777777" w:rsidR="00B3537C" w:rsidRPr="00B3537C" w:rsidRDefault="00B3537C" w:rsidP="00B3537C">
            <w:pPr>
              <w:numPr>
                <w:ilvl w:val="0"/>
                <w:numId w:val="8"/>
              </w:numPr>
              <w:spacing w:before="100" w:beforeAutospacing="1" w:after="100" w:afterAutospacing="1"/>
              <w:ind w:left="155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Use knowledge of words and word groups </w:t>
            </w:r>
          </w:p>
          <w:p w14:paraId="28ED0088" w14:textId="77777777" w:rsidR="00B3537C" w:rsidRPr="00013B8A" w:rsidRDefault="00B3537C" w:rsidP="00B3537C">
            <w:pPr>
              <w:numPr>
                <w:ilvl w:val="0"/>
                <w:numId w:val="7"/>
              </w:numPr>
              <w:spacing w:before="100" w:beforeAutospacing="1" w:after="100" w:afterAutospacing="1"/>
              <w:ind w:left="155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learning area texts </w:t>
            </w:r>
          </w:p>
          <w:p w14:paraId="273A30FB" w14:textId="77777777" w:rsidR="00B3537C" w:rsidRDefault="00B3537C" w:rsidP="00B3537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Critical and Creative Thinking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:</w:t>
            </w:r>
          </w:p>
          <w:p w14:paraId="7E75E346" w14:textId="77777777" w:rsidR="00B3537C" w:rsidRPr="00B3537C" w:rsidRDefault="00B3537C" w:rsidP="00B353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The particular elements of Critical and creative thinking addressed</w:t>
            </w:r>
            <w:r w:rsidRPr="00B353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by this content description </w:t>
            </w:r>
          </w:p>
          <w:p w14:paraId="0B9CE952" w14:textId="77777777" w:rsidR="00B3537C" w:rsidRPr="00B3537C" w:rsidRDefault="00B3537C" w:rsidP="00B3537C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Inquiring – identifying, exploring and organising information and ideas</w:t>
            </w:r>
          </w:p>
          <w:p w14:paraId="1DAFB00E" w14:textId="77777777" w:rsidR="00B3537C" w:rsidRPr="00B3537C" w:rsidRDefault="00B3537C" w:rsidP="00B3537C">
            <w:pPr>
              <w:numPr>
                <w:ilvl w:val="0"/>
                <w:numId w:val="9"/>
              </w:numPr>
              <w:spacing w:before="100" w:beforeAutospacing="1" w:after="100" w:afterAutospacing="1"/>
              <w:ind w:left="155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Organise and process information </w:t>
            </w:r>
          </w:p>
          <w:p w14:paraId="7801C493" w14:textId="77777777" w:rsidR="00B3537C" w:rsidRPr="00B3537C" w:rsidRDefault="00B3537C" w:rsidP="00B3537C">
            <w:pPr>
              <w:numPr>
                <w:ilvl w:val="0"/>
                <w:numId w:val="9"/>
              </w:numPr>
              <w:spacing w:before="100" w:beforeAutospacing="1" w:after="100" w:afterAutospacing="1"/>
              <w:ind w:left="155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Pose questions </w:t>
            </w:r>
          </w:p>
          <w:p w14:paraId="76DF4425" w14:textId="77777777" w:rsidR="00B3537C" w:rsidRPr="00B3537C" w:rsidRDefault="00B3537C" w:rsidP="00B3537C">
            <w:pPr>
              <w:numPr>
                <w:ilvl w:val="0"/>
                <w:numId w:val="9"/>
              </w:numPr>
              <w:spacing w:before="100" w:beforeAutospacing="1" w:after="100" w:afterAutospacing="1"/>
              <w:ind w:left="155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Identify and clarify information and ideas </w:t>
            </w:r>
          </w:p>
          <w:p w14:paraId="6E462C4F" w14:textId="77777777" w:rsidR="00B3537C" w:rsidRPr="00B3537C" w:rsidRDefault="00B3537C" w:rsidP="00B3537C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Reflecting on thinking and processes</w:t>
            </w:r>
          </w:p>
          <w:p w14:paraId="151ED00F" w14:textId="77777777" w:rsidR="00B3537C" w:rsidRPr="00B3537C" w:rsidRDefault="00B3537C" w:rsidP="00B3537C">
            <w:pPr>
              <w:numPr>
                <w:ilvl w:val="0"/>
                <w:numId w:val="10"/>
              </w:numPr>
              <w:spacing w:before="100" w:beforeAutospacing="1" w:after="100" w:afterAutospacing="1"/>
              <w:ind w:left="155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Reflect on processes </w:t>
            </w:r>
          </w:p>
          <w:p w14:paraId="5A207E94" w14:textId="77777777" w:rsidR="00B3537C" w:rsidRPr="00B3537C" w:rsidRDefault="00B3537C" w:rsidP="00B3537C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Analysing, synthesising and evaluating reasoning and procedures</w:t>
            </w:r>
          </w:p>
          <w:p w14:paraId="2BA4D746" w14:textId="77777777" w:rsidR="00013B8A" w:rsidRPr="005C44C7" w:rsidRDefault="00B3537C" w:rsidP="005C44C7">
            <w:pPr>
              <w:numPr>
                <w:ilvl w:val="0"/>
                <w:numId w:val="11"/>
              </w:numPr>
              <w:spacing w:before="100" w:beforeAutospacing="1" w:after="100" w:afterAutospacing="1"/>
              <w:ind w:left="155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</w:t>
            </w:r>
            <w:r w:rsidR="005C44C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valuate procedures and outcomes</w:t>
            </w:r>
          </w:p>
          <w:p w14:paraId="6DE3544B" w14:textId="77777777" w:rsidR="00B3537C" w:rsidRPr="00B3537C" w:rsidRDefault="00B3537C" w:rsidP="00B3537C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 xml:space="preserve">Personal and social capability </w:t>
            </w:r>
          </w:p>
          <w:p w14:paraId="4525C678" w14:textId="77777777" w:rsidR="00B3537C" w:rsidRPr="00B3537C" w:rsidRDefault="00B3537C" w:rsidP="00B353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The particular elements of Personal and social capability addressed by this content description </w:t>
            </w:r>
          </w:p>
          <w:p w14:paraId="553BC1EF" w14:textId="77777777" w:rsidR="00B3537C" w:rsidRPr="00B3537C" w:rsidRDefault="00B3537C" w:rsidP="00B3537C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Self-management</w:t>
            </w:r>
          </w:p>
          <w:p w14:paraId="708BCD94" w14:textId="77777777" w:rsidR="00B3537C" w:rsidRPr="00B3537C" w:rsidRDefault="00B3537C" w:rsidP="00B3537C">
            <w:pPr>
              <w:numPr>
                <w:ilvl w:val="0"/>
                <w:numId w:val="12"/>
              </w:numPr>
              <w:spacing w:before="100" w:beforeAutospacing="1" w:after="100" w:afterAutospacing="1"/>
              <w:ind w:left="155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Become confident, resilient and adaptable </w:t>
            </w:r>
          </w:p>
          <w:p w14:paraId="3E5AAC37" w14:textId="77777777" w:rsidR="00B3537C" w:rsidRPr="00B3537C" w:rsidRDefault="00B3537C" w:rsidP="00B3537C">
            <w:pPr>
              <w:numPr>
                <w:ilvl w:val="0"/>
                <w:numId w:val="12"/>
              </w:numPr>
              <w:spacing w:before="100" w:beforeAutospacing="1" w:after="100" w:afterAutospacing="1"/>
              <w:ind w:left="155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Work independently and show initiative </w:t>
            </w:r>
          </w:p>
          <w:p w14:paraId="378D80CA" w14:textId="77777777" w:rsidR="00B3537C" w:rsidRPr="00B3537C" w:rsidRDefault="00B3537C" w:rsidP="00B3537C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Social management</w:t>
            </w:r>
          </w:p>
          <w:p w14:paraId="4A9291CF" w14:textId="77777777" w:rsidR="00B3537C" w:rsidRPr="00B3537C" w:rsidRDefault="00B3537C" w:rsidP="00B3537C">
            <w:pPr>
              <w:numPr>
                <w:ilvl w:val="0"/>
                <w:numId w:val="13"/>
              </w:numPr>
              <w:spacing w:before="100" w:beforeAutospacing="1" w:after="100" w:afterAutospacing="1"/>
              <w:ind w:left="155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Communicate effectively </w:t>
            </w:r>
          </w:p>
          <w:p w14:paraId="73F09686" w14:textId="77777777" w:rsidR="00B3537C" w:rsidRPr="00B3537C" w:rsidRDefault="00B3537C" w:rsidP="00B3537C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lastRenderedPageBreak/>
              <w:t xml:space="preserve">Information and communication technology capability </w:t>
            </w:r>
          </w:p>
          <w:p w14:paraId="6FCB9B32" w14:textId="77777777" w:rsidR="00B3537C" w:rsidRPr="00B3537C" w:rsidRDefault="00B3537C" w:rsidP="00B353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The particular elements of Information and communication technology capability addressed by this content description </w:t>
            </w:r>
          </w:p>
          <w:p w14:paraId="710DCB91" w14:textId="77777777" w:rsidR="00B3537C" w:rsidRPr="00B3537C" w:rsidRDefault="00B3537C" w:rsidP="00B3537C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Creating with ICT</w:t>
            </w:r>
          </w:p>
          <w:p w14:paraId="39476400" w14:textId="77777777" w:rsidR="00B3537C" w:rsidRPr="00B3537C" w:rsidRDefault="00B3537C" w:rsidP="00B3537C">
            <w:pPr>
              <w:numPr>
                <w:ilvl w:val="0"/>
                <w:numId w:val="14"/>
              </w:numPr>
              <w:spacing w:before="100" w:beforeAutospacing="1" w:after="100" w:afterAutospacing="1"/>
              <w:ind w:left="155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Generate ideas, plans and processes </w:t>
            </w:r>
          </w:p>
          <w:p w14:paraId="02D42441" w14:textId="77777777" w:rsidR="00B3537C" w:rsidRPr="00B3537C" w:rsidRDefault="00B3537C" w:rsidP="00B3537C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Investigating with ICT</w:t>
            </w:r>
          </w:p>
          <w:p w14:paraId="1F7F7355" w14:textId="77777777" w:rsidR="00B3537C" w:rsidRPr="005C44C7" w:rsidRDefault="00B3537C" w:rsidP="005C44C7">
            <w:pPr>
              <w:numPr>
                <w:ilvl w:val="0"/>
                <w:numId w:val="15"/>
              </w:numPr>
              <w:spacing w:before="100" w:beforeAutospacing="1" w:after="100" w:afterAutospacing="1"/>
              <w:ind w:left="1555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3537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Define and plan information searches </w:t>
            </w:r>
          </w:p>
        </w:tc>
      </w:tr>
      <w:tr w:rsidR="00866AE8" w:rsidRPr="00C63859" w14:paraId="3B09CBC8" w14:textId="77777777" w:rsidTr="00CA396D">
        <w:tc>
          <w:tcPr>
            <w:tcW w:w="2376" w:type="dxa"/>
          </w:tcPr>
          <w:p w14:paraId="5E2F15D9" w14:textId="77777777" w:rsidR="00C63859" w:rsidRPr="00285A13" w:rsidRDefault="00285A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5A13">
              <w:rPr>
                <w:rFonts w:ascii="Arial" w:hAnsi="Arial" w:cs="Arial"/>
                <w:b/>
                <w:sz w:val="24"/>
                <w:szCs w:val="24"/>
              </w:rPr>
              <w:lastRenderedPageBreak/>
              <w:t>Helpful Teachers Resources:</w:t>
            </w:r>
          </w:p>
        </w:tc>
        <w:tc>
          <w:tcPr>
            <w:tcW w:w="6866" w:type="dxa"/>
            <w:gridSpan w:val="2"/>
          </w:tcPr>
          <w:p w14:paraId="4F66055D" w14:textId="77777777" w:rsidR="005C44C7" w:rsidRPr="006F3C23" w:rsidRDefault="006F3C23" w:rsidP="006F3C2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6F3C23">
              <w:rPr>
                <w:rFonts w:ascii="Arial" w:hAnsi="Arial" w:cs="Arial"/>
                <w:sz w:val="24"/>
                <w:szCs w:val="24"/>
              </w:rPr>
              <w:t xml:space="preserve">I have prepared resources for this activity.  </w:t>
            </w:r>
          </w:p>
          <w:p w14:paraId="17E8B155" w14:textId="77777777" w:rsidR="006F3C23" w:rsidRPr="006F3C23" w:rsidRDefault="006F3C23" w:rsidP="006F3C2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6F3C23">
              <w:rPr>
                <w:rFonts w:ascii="Arial" w:hAnsi="Arial" w:cs="Arial"/>
                <w:sz w:val="24"/>
                <w:szCs w:val="24"/>
              </w:rPr>
              <w:t>Template of light shield card</w:t>
            </w:r>
          </w:p>
          <w:p w14:paraId="54E7B69C" w14:textId="77777777" w:rsidR="006F3C23" w:rsidRPr="006F3C23" w:rsidRDefault="006F3C23" w:rsidP="006F3C2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6F3C23">
              <w:rPr>
                <w:rFonts w:ascii="Arial" w:hAnsi="Arial" w:cs="Arial"/>
                <w:sz w:val="24"/>
                <w:szCs w:val="24"/>
              </w:rPr>
              <w:t>Instructions on the procedure</w:t>
            </w:r>
          </w:p>
          <w:p w14:paraId="5855695E" w14:textId="77777777" w:rsidR="006F3C23" w:rsidRPr="006F3C23" w:rsidRDefault="006F3C23" w:rsidP="006F3C2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6F3C23">
              <w:rPr>
                <w:rFonts w:ascii="Arial" w:hAnsi="Arial" w:cs="Arial"/>
                <w:sz w:val="24"/>
                <w:szCs w:val="24"/>
              </w:rPr>
              <w:t>Equipment list</w:t>
            </w:r>
          </w:p>
          <w:p w14:paraId="5FB82E29" w14:textId="77777777" w:rsidR="006F3C23" w:rsidRPr="006F3C23" w:rsidRDefault="006F3C23" w:rsidP="006F3C2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6F3C23">
              <w:rPr>
                <w:rFonts w:ascii="Arial" w:hAnsi="Arial" w:cs="Arial"/>
                <w:sz w:val="24"/>
                <w:szCs w:val="24"/>
              </w:rPr>
              <w:t>Labelled diagram for students to model</w:t>
            </w:r>
          </w:p>
          <w:p w14:paraId="37CFD421" w14:textId="77777777" w:rsidR="00B20F9D" w:rsidRPr="00CA396D" w:rsidRDefault="00B20F9D" w:rsidP="00B20F9D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6AE8" w:rsidRPr="00C63859" w14:paraId="19D9080B" w14:textId="77777777" w:rsidTr="00CA396D">
        <w:tc>
          <w:tcPr>
            <w:tcW w:w="2376" w:type="dxa"/>
          </w:tcPr>
          <w:p w14:paraId="01DB90AD" w14:textId="77777777" w:rsidR="00CA396D" w:rsidRDefault="00CA396D" w:rsidP="00013B8A">
            <w:pPr>
              <w:rPr>
                <w:rFonts w:ascii="Arial" w:hAnsi="Arial" w:cs="Arial"/>
                <w:b/>
              </w:rPr>
            </w:pPr>
          </w:p>
          <w:p w14:paraId="5F49E83B" w14:textId="77777777" w:rsidR="00C63859" w:rsidRPr="00301BB6" w:rsidRDefault="00301BB6" w:rsidP="00013B8A">
            <w:pPr>
              <w:rPr>
                <w:rFonts w:ascii="Arial" w:hAnsi="Arial" w:cs="Arial"/>
                <w:b/>
              </w:rPr>
            </w:pPr>
            <w:r w:rsidRPr="00301BB6">
              <w:rPr>
                <w:rFonts w:ascii="Arial" w:hAnsi="Arial" w:cs="Arial"/>
                <w:b/>
              </w:rPr>
              <w:t xml:space="preserve">Possible </w:t>
            </w:r>
            <w:r w:rsidR="00707FA8" w:rsidRPr="00301BB6">
              <w:rPr>
                <w:rFonts w:ascii="Arial" w:hAnsi="Arial" w:cs="Arial"/>
                <w:b/>
              </w:rPr>
              <w:t xml:space="preserve">Alternative conceptions or misunderstandings about light. </w:t>
            </w:r>
          </w:p>
        </w:tc>
        <w:tc>
          <w:tcPr>
            <w:tcW w:w="6866" w:type="dxa"/>
            <w:gridSpan w:val="2"/>
          </w:tcPr>
          <w:p w14:paraId="315EFFCC" w14:textId="77777777" w:rsidR="00076863" w:rsidRDefault="00076863" w:rsidP="00301B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87EFDB" w14:textId="77777777" w:rsidR="00C63859" w:rsidRDefault="00D6286B" w:rsidP="00301B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</w:t>
            </w:r>
            <w:r w:rsidR="00076863">
              <w:rPr>
                <w:rFonts w:ascii="Arial" w:hAnsi="Arial" w:cs="Arial"/>
                <w:sz w:val="24"/>
                <w:szCs w:val="24"/>
              </w:rPr>
              <w:t xml:space="preserve"> using ray diagrams and ray diagrams I </w:t>
            </w:r>
            <w:r>
              <w:rPr>
                <w:rFonts w:ascii="Arial" w:hAnsi="Arial" w:cs="Arial"/>
                <w:sz w:val="24"/>
                <w:szCs w:val="24"/>
              </w:rPr>
              <w:t>will be able to elicit misunderstanding, and through diagrams we can readjust this thinking</w:t>
            </w:r>
            <w:r w:rsidR="0007686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E09679F" w14:textId="77777777" w:rsidR="00076863" w:rsidRPr="006A12F7" w:rsidRDefault="00076863" w:rsidP="00301B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165A33" w14:textId="77777777" w:rsidR="004478E5" w:rsidRDefault="004478E5">
      <w:pPr>
        <w:rPr>
          <w:rFonts w:ascii="Arial" w:hAnsi="Arial" w:cs="Arial"/>
          <w:sz w:val="24"/>
          <w:szCs w:val="24"/>
        </w:rPr>
      </w:pPr>
    </w:p>
    <w:p w14:paraId="128F25F4" w14:textId="77777777" w:rsidR="00703B5C" w:rsidRDefault="00703B5C">
      <w:pPr>
        <w:rPr>
          <w:rFonts w:ascii="Arial" w:hAnsi="Arial" w:cs="Arial"/>
          <w:sz w:val="24"/>
          <w:szCs w:val="24"/>
        </w:rPr>
      </w:pPr>
    </w:p>
    <w:p w14:paraId="18AFC9CD" w14:textId="77777777" w:rsidR="00703B5C" w:rsidRDefault="00703B5C">
      <w:pPr>
        <w:rPr>
          <w:rFonts w:ascii="Arial" w:hAnsi="Arial" w:cs="Arial"/>
          <w:sz w:val="24"/>
          <w:szCs w:val="24"/>
        </w:rPr>
      </w:pPr>
    </w:p>
    <w:p w14:paraId="2ADD6DE1" w14:textId="77777777" w:rsidR="00703B5C" w:rsidRDefault="00703B5C">
      <w:pPr>
        <w:rPr>
          <w:rFonts w:ascii="Arial" w:hAnsi="Arial" w:cs="Arial"/>
          <w:sz w:val="24"/>
          <w:szCs w:val="24"/>
        </w:rPr>
      </w:pPr>
    </w:p>
    <w:p w14:paraId="0BCD1141" w14:textId="77777777" w:rsidR="00703B5C" w:rsidRDefault="00703B5C">
      <w:pPr>
        <w:rPr>
          <w:rFonts w:ascii="Arial" w:hAnsi="Arial" w:cs="Arial"/>
          <w:sz w:val="24"/>
          <w:szCs w:val="24"/>
        </w:rPr>
      </w:pPr>
    </w:p>
    <w:p w14:paraId="551BAD26" w14:textId="77777777" w:rsidR="00703B5C" w:rsidRDefault="00703B5C">
      <w:pPr>
        <w:rPr>
          <w:rFonts w:ascii="Arial" w:hAnsi="Arial" w:cs="Arial"/>
          <w:sz w:val="24"/>
          <w:szCs w:val="24"/>
        </w:rPr>
      </w:pPr>
    </w:p>
    <w:p w14:paraId="21CE7009" w14:textId="77777777" w:rsidR="00703B5C" w:rsidRDefault="00703B5C">
      <w:pPr>
        <w:rPr>
          <w:rFonts w:ascii="Arial" w:hAnsi="Arial" w:cs="Arial"/>
          <w:sz w:val="24"/>
          <w:szCs w:val="24"/>
        </w:rPr>
      </w:pPr>
    </w:p>
    <w:p w14:paraId="07ACCBF6" w14:textId="77777777" w:rsidR="00703B5C" w:rsidRDefault="00703B5C">
      <w:pPr>
        <w:rPr>
          <w:rFonts w:ascii="Arial" w:hAnsi="Arial" w:cs="Arial"/>
          <w:sz w:val="24"/>
          <w:szCs w:val="24"/>
        </w:rPr>
      </w:pPr>
    </w:p>
    <w:p w14:paraId="0B1942CF" w14:textId="77777777" w:rsidR="00703B5C" w:rsidRDefault="00703B5C">
      <w:pPr>
        <w:rPr>
          <w:rFonts w:ascii="Arial" w:hAnsi="Arial" w:cs="Arial"/>
          <w:sz w:val="24"/>
          <w:szCs w:val="24"/>
        </w:rPr>
      </w:pPr>
    </w:p>
    <w:p w14:paraId="6324B9A4" w14:textId="77777777" w:rsidR="00703B5C" w:rsidRDefault="00703B5C">
      <w:pPr>
        <w:rPr>
          <w:rFonts w:ascii="Arial" w:hAnsi="Arial" w:cs="Arial"/>
          <w:sz w:val="24"/>
          <w:szCs w:val="24"/>
        </w:rPr>
      </w:pPr>
    </w:p>
    <w:p w14:paraId="12F2BC7F" w14:textId="77777777" w:rsidR="00703B5C" w:rsidRDefault="00703B5C">
      <w:pPr>
        <w:rPr>
          <w:rFonts w:ascii="Arial" w:hAnsi="Arial" w:cs="Arial"/>
          <w:sz w:val="24"/>
          <w:szCs w:val="24"/>
        </w:rPr>
      </w:pPr>
    </w:p>
    <w:p w14:paraId="0536078B" w14:textId="77777777" w:rsidR="00703B5C" w:rsidRDefault="00703B5C">
      <w:pPr>
        <w:rPr>
          <w:rFonts w:ascii="Arial" w:hAnsi="Arial" w:cs="Arial"/>
          <w:sz w:val="24"/>
          <w:szCs w:val="24"/>
        </w:rPr>
      </w:pPr>
    </w:p>
    <w:p w14:paraId="04CC03D7" w14:textId="77777777" w:rsidR="00703B5C" w:rsidRPr="00C63859" w:rsidRDefault="00703B5C">
      <w:pPr>
        <w:rPr>
          <w:rFonts w:ascii="Arial" w:hAnsi="Arial" w:cs="Arial"/>
          <w:sz w:val="24"/>
          <w:szCs w:val="24"/>
        </w:rPr>
      </w:pPr>
    </w:p>
    <w:sectPr w:rsidR="00703B5C" w:rsidRPr="00C63859" w:rsidSect="00447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B9C"/>
    <w:multiLevelType w:val="multilevel"/>
    <w:tmpl w:val="75C0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41926"/>
    <w:multiLevelType w:val="hybridMultilevel"/>
    <w:tmpl w:val="B170B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D00CE"/>
    <w:multiLevelType w:val="multilevel"/>
    <w:tmpl w:val="10E2F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643B9"/>
    <w:multiLevelType w:val="multilevel"/>
    <w:tmpl w:val="9E28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5E1728"/>
    <w:multiLevelType w:val="multilevel"/>
    <w:tmpl w:val="1CA4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207563"/>
    <w:multiLevelType w:val="multilevel"/>
    <w:tmpl w:val="5BBCD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05B94"/>
    <w:multiLevelType w:val="hybridMultilevel"/>
    <w:tmpl w:val="E9F60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731E6"/>
    <w:multiLevelType w:val="hybridMultilevel"/>
    <w:tmpl w:val="31285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4771A"/>
    <w:multiLevelType w:val="multilevel"/>
    <w:tmpl w:val="CF2A2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9902D7"/>
    <w:multiLevelType w:val="hybridMultilevel"/>
    <w:tmpl w:val="29D42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26E12"/>
    <w:multiLevelType w:val="multilevel"/>
    <w:tmpl w:val="1FBE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607001"/>
    <w:multiLevelType w:val="hybridMultilevel"/>
    <w:tmpl w:val="6D68C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21605"/>
    <w:multiLevelType w:val="hybridMultilevel"/>
    <w:tmpl w:val="00727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82DDE"/>
    <w:multiLevelType w:val="hybridMultilevel"/>
    <w:tmpl w:val="CA803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7739E"/>
    <w:multiLevelType w:val="hybridMultilevel"/>
    <w:tmpl w:val="A0A0A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7715C"/>
    <w:multiLevelType w:val="multilevel"/>
    <w:tmpl w:val="445C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4E625D2"/>
    <w:multiLevelType w:val="hybridMultilevel"/>
    <w:tmpl w:val="29948D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473DC2"/>
    <w:multiLevelType w:val="multilevel"/>
    <w:tmpl w:val="13F2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5464FAD"/>
    <w:multiLevelType w:val="multilevel"/>
    <w:tmpl w:val="D434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9AA5212"/>
    <w:multiLevelType w:val="multilevel"/>
    <w:tmpl w:val="64E8A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56AA5"/>
    <w:multiLevelType w:val="hybridMultilevel"/>
    <w:tmpl w:val="BAC47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C0765"/>
    <w:multiLevelType w:val="hybridMultilevel"/>
    <w:tmpl w:val="AD68E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40A0B"/>
    <w:multiLevelType w:val="multilevel"/>
    <w:tmpl w:val="E5A0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0B003A1"/>
    <w:multiLevelType w:val="multilevel"/>
    <w:tmpl w:val="C806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5D1471B"/>
    <w:multiLevelType w:val="hybridMultilevel"/>
    <w:tmpl w:val="61E85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D6FC7"/>
    <w:multiLevelType w:val="hybridMultilevel"/>
    <w:tmpl w:val="A9B2AB8A"/>
    <w:lvl w:ilvl="0" w:tplc="7B8A0408">
      <w:numFmt w:val="bullet"/>
      <w:pStyle w:val="C2CTablebullet1"/>
      <w:lvlText w:val="•"/>
      <w:lvlJc w:val="left"/>
      <w:pPr>
        <w:ind w:left="720" w:hanging="360"/>
      </w:pPr>
      <w:rPr>
        <w:rFonts w:ascii="Arial" w:eastAsia="MS Gothic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4307BE"/>
    <w:multiLevelType w:val="hybridMultilevel"/>
    <w:tmpl w:val="6978B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5D2EBB"/>
    <w:multiLevelType w:val="hybridMultilevel"/>
    <w:tmpl w:val="0DBAE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033B6"/>
    <w:multiLevelType w:val="multilevel"/>
    <w:tmpl w:val="FED4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2865DDE"/>
    <w:multiLevelType w:val="multilevel"/>
    <w:tmpl w:val="A178F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7D005C"/>
    <w:multiLevelType w:val="multilevel"/>
    <w:tmpl w:val="D7C8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66F4663"/>
    <w:multiLevelType w:val="multilevel"/>
    <w:tmpl w:val="1E14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A05D4B"/>
    <w:multiLevelType w:val="hybridMultilevel"/>
    <w:tmpl w:val="B810E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1"/>
  </w:num>
  <w:num w:numId="4">
    <w:abstractNumId w:val="14"/>
  </w:num>
  <w:num w:numId="5">
    <w:abstractNumId w:val="13"/>
  </w:num>
  <w:num w:numId="6">
    <w:abstractNumId w:val="23"/>
  </w:num>
  <w:num w:numId="7">
    <w:abstractNumId w:val="17"/>
  </w:num>
  <w:num w:numId="8">
    <w:abstractNumId w:val="30"/>
  </w:num>
  <w:num w:numId="9">
    <w:abstractNumId w:val="15"/>
  </w:num>
  <w:num w:numId="10">
    <w:abstractNumId w:val="28"/>
  </w:num>
  <w:num w:numId="11">
    <w:abstractNumId w:val="22"/>
  </w:num>
  <w:num w:numId="12">
    <w:abstractNumId w:val="3"/>
  </w:num>
  <w:num w:numId="13">
    <w:abstractNumId w:val="18"/>
  </w:num>
  <w:num w:numId="14">
    <w:abstractNumId w:val="10"/>
  </w:num>
  <w:num w:numId="15">
    <w:abstractNumId w:val="4"/>
  </w:num>
  <w:num w:numId="16">
    <w:abstractNumId w:val="5"/>
  </w:num>
  <w:num w:numId="17">
    <w:abstractNumId w:val="31"/>
  </w:num>
  <w:num w:numId="18">
    <w:abstractNumId w:val="8"/>
  </w:num>
  <w:num w:numId="19">
    <w:abstractNumId w:val="19"/>
  </w:num>
  <w:num w:numId="20">
    <w:abstractNumId w:val="2"/>
  </w:num>
  <w:num w:numId="21">
    <w:abstractNumId w:val="29"/>
  </w:num>
  <w:num w:numId="22">
    <w:abstractNumId w:val="0"/>
  </w:num>
  <w:num w:numId="23">
    <w:abstractNumId w:val="20"/>
  </w:num>
  <w:num w:numId="24">
    <w:abstractNumId w:val="25"/>
  </w:num>
  <w:num w:numId="25">
    <w:abstractNumId w:val="27"/>
  </w:num>
  <w:num w:numId="26">
    <w:abstractNumId w:val="32"/>
  </w:num>
  <w:num w:numId="27">
    <w:abstractNumId w:val="24"/>
  </w:num>
  <w:num w:numId="28">
    <w:abstractNumId w:val="1"/>
  </w:num>
  <w:num w:numId="29">
    <w:abstractNumId w:val="16"/>
  </w:num>
  <w:num w:numId="30">
    <w:abstractNumId w:val="26"/>
  </w:num>
  <w:num w:numId="31">
    <w:abstractNumId w:val="12"/>
  </w:num>
  <w:num w:numId="32">
    <w:abstractNumId w:val="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59"/>
    <w:rsid w:val="0000651F"/>
    <w:rsid w:val="00013B8A"/>
    <w:rsid w:val="0002415D"/>
    <w:rsid w:val="00035591"/>
    <w:rsid w:val="00070E48"/>
    <w:rsid w:val="000735DE"/>
    <w:rsid w:val="00076863"/>
    <w:rsid w:val="0009217B"/>
    <w:rsid w:val="00094FE9"/>
    <w:rsid w:val="000A35D1"/>
    <w:rsid w:val="000B2CE0"/>
    <w:rsid w:val="000B59C7"/>
    <w:rsid w:val="000B6BCC"/>
    <w:rsid w:val="000D53DF"/>
    <w:rsid w:val="000E6E65"/>
    <w:rsid w:val="00111D89"/>
    <w:rsid w:val="001C432C"/>
    <w:rsid w:val="002359EA"/>
    <w:rsid w:val="00261242"/>
    <w:rsid w:val="00275E0B"/>
    <w:rsid w:val="002804FC"/>
    <w:rsid w:val="00284CD1"/>
    <w:rsid w:val="00285A13"/>
    <w:rsid w:val="002A1E2E"/>
    <w:rsid w:val="002B1340"/>
    <w:rsid w:val="002E1A9C"/>
    <w:rsid w:val="002E2A5D"/>
    <w:rsid w:val="00301BB6"/>
    <w:rsid w:val="00327067"/>
    <w:rsid w:val="003346A9"/>
    <w:rsid w:val="00345D1D"/>
    <w:rsid w:val="00365315"/>
    <w:rsid w:val="00383995"/>
    <w:rsid w:val="003969C9"/>
    <w:rsid w:val="003C247A"/>
    <w:rsid w:val="003E00D4"/>
    <w:rsid w:val="004478E5"/>
    <w:rsid w:val="004C19AB"/>
    <w:rsid w:val="004E7662"/>
    <w:rsid w:val="00513E82"/>
    <w:rsid w:val="005170C7"/>
    <w:rsid w:val="005241E4"/>
    <w:rsid w:val="005365CB"/>
    <w:rsid w:val="00536B96"/>
    <w:rsid w:val="00565541"/>
    <w:rsid w:val="00597255"/>
    <w:rsid w:val="005C44C7"/>
    <w:rsid w:val="00604625"/>
    <w:rsid w:val="00615E1B"/>
    <w:rsid w:val="00624B26"/>
    <w:rsid w:val="00652D35"/>
    <w:rsid w:val="00665B1D"/>
    <w:rsid w:val="00685078"/>
    <w:rsid w:val="0069608F"/>
    <w:rsid w:val="006A12F7"/>
    <w:rsid w:val="006A30F8"/>
    <w:rsid w:val="006E6542"/>
    <w:rsid w:val="006F169F"/>
    <w:rsid w:val="006F3C23"/>
    <w:rsid w:val="00703B5C"/>
    <w:rsid w:val="00706A68"/>
    <w:rsid w:val="00707FA8"/>
    <w:rsid w:val="00712F4E"/>
    <w:rsid w:val="0075667D"/>
    <w:rsid w:val="007922BF"/>
    <w:rsid w:val="008411BF"/>
    <w:rsid w:val="00846B1F"/>
    <w:rsid w:val="00854079"/>
    <w:rsid w:val="00854919"/>
    <w:rsid w:val="00866AE8"/>
    <w:rsid w:val="008A1D61"/>
    <w:rsid w:val="008D2F1B"/>
    <w:rsid w:val="008F2D4C"/>
    <w:rsid w:val="008F52BA"/>
    <w:rsid w:val="009040A3"/>
    <w:rsid w:val="009231A4"/>
    <w:rsid w:val="009256E1"/>
    <w:rsid w:val="00931318"/>
    <w:rsid w:val="009411D1"/>
    <w:rsid w:val="009543A1"/>
    <w:rsid w:val="00962DC7"/>
    <w:rsid w:val="00977277"/>
    <w:rsid w:val="009A0293"/>
    <w:rsid w:val="009F7403"/>
    <w:rsid w:val="00A26791"/>
    <w:rsid w:val="00A433D2"/>
    <w:rsid w:val="00AB3D2A"/>
    <w:rsid w:val="00AD5A53"/>
    <w:rsid w:val="00AF3EF2"/>
    <w:rsid w:val="00B1122F"/>
    <w:rsid w:val="00B20F9D"/>
    <w:rsid w:val="00B319AC"/>
    <w:rsid w:val="00B33842"/>
    <w:rsid w:val="00B3537C"/>
    <w:rsid w:val="00B36848"/>
    <w:rsid w:val="00B4039C"/>
    <w:rsid w:val="00B41497"/>
    <w:rsid w:val="00B54600"/>
    <w:rsid w:val="00B5585F"/>
    <w:rsid w:val="00B55DC6"/>
    <w:rsid w:val="00B56609"/>
    <w:rsid w:val="00B8761C"/>
    <w:rsid w:val="00B90C9D"/>
    <w:rsid w:val="00BC5FFB"/>
    <w:rsid w:val="00C567D6"/>
    <w:rsid w:val="00C63859"/>
    <w:rsid w:val="00C707FC"/>
    <w:rsid w:val="00C85281"/>
    <w:rsid w:val="00CA396D"/>
    <w:rsid w:val="00CC10CC"/>
    <w:rsid w:val="00CF1CFB"/>
    <w:rsid w:val="00D27CB4"/>
    <w:rsid w:val="00D35E62"/>
    <w:rsid w:val="00D6286B"/>
    <w:rsid w:val="00DB4BE5"/>
    <w:rsid w:val="00DF2CC9"/>
    <w:rsid w:val="00E52D80"/>
    <w:rsid w:val="00E6437D"/>
    <w:rsid w:val="00E84B88"/>
    <w:rsid w:val="00EA4796"/>
    <w:rsid w:val="00EC67DA"/>
    <w:rsid w:val="00EC6CAC"/>
    <w:rsid w:val="00EE5619"/>
    <w:rsid w:val="00EE6C16"/>
    <w:rsid w:val="00F20B36"/>
    <w:rsid w:val="00F27D80"/>
    <w:rsid w:val="00F51D2C"/>
    <w:rsid w:val="00F56053"/>
    <w:rsid w:val="00F947D0"/>
    <w:rsid w:val="00F9576F"/>
    <w:rsid w:val="00FE2EC8"/>
    <w:rsid w:val="00FF4255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5E3B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E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9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5F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BC5F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CSourcegrey">
    <w:name w:val="C2C Source grey"/>
    <w:basedOn w:val="Normal"/>
    <w:qFormat/>
    <w:rsid w:val="00B90C9D"/>
    <w:pPr>
      <w:spacing w:before="20" w:after="20" w:line="240" w:lineRule="auto"/>
      <w:jc w:val="right"/>
    </w:pPr>
    <w:rPr>
      <w:rFonts w:ascii="Arial" w:eastAsia="Cambria" w:hAnsi="Arial" w:cs="Times New Roman"/>
      <w:color w:val="A6A6A6"/>
      <w:sz w:val="18"/>
      <w:szCs w:val="18"/>
    </w:rPr>
  </w:style>
  <w:style w:type="paragraph" w:customStyle="1" w:styleId="C2CePublishing">
    <w:name w:val="C2C ePublishing"/>
    <w:basedOn w:val="Normal"/>
    <w:link w:val="C2CePublishingChar"/>
    <w:qFormat/>
    <w:rsid w:val="00B90C9D"/>
    <w:pPr>
      <w:spacing w:before="120" w:after="60" w:line="240" w:lineRule="auto"/>
    </w:pPr>
    <w:rPr>
      <w:rFonts w:ascii="Arial" w:eastAsia="Cambria" w:hAnsi="Arial" w:cs="Times New Roman"/>
      <w:color w:val="00B050"/>
      <w:szCs w:val="24"/>
    </w:rPr>
  </w:style>
  <w:style w:type="character" w:customStyle="1" w:styleId="C2CePublishingChar">
    <w:name w:val="C2C ePublishing Char"/>
    <w:link w:val="C2CePublishing"/>
    <w:rsid w:val="00B90C9D"/>
    <w:rPr>
      <w:rFonts w:ascii="Arial" w:eastAsia="Cambria" w:hAnsi="Arial" w:cs="Times New Roman"/>
      <w:color w:val="00B050"/>
      <w:szCs w:val="24"/>
    </w:rPr>
  </w:style>
  <w:style w:type="character" w:styleId="Hyperlink">
    <w:name w:val="Hyperlink"/>
    <w:basedOn w:val="DefaultParagraphFont"/>
    <w:uiPriority w:val="99"/>
    <w:unhideWhenUsed/>
    <w:rsid w:val="00B90C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C9D"/>
    <w:pPr>
      <w:ind w:left="720"/>
      <w:contextualSpacing/>
    </w:pPr>
  </w:style>
  <w:style w:type="paragraph" w:customStyle="1" w:styleId="cd">
    <w:name w:val="cd"/>
    <w:basedOn w:val="Normal"/>
    <w:rsid w:val="00B3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42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BC5FF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BC5F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2CTablebullet1">
    <w:name w:val="C2C Table bullet 1"/>
    <w:basedOn w:val="Normal"/>
    <w:autoRedefine/>
    <w:qFormat/>
    <w:rsid w:val="00301BB6"/>
    <w:pPr>
      <w:numPr>
        <w:numId w:val="24"/>
      </w:numPr>
      <w:spacing w:before="40" w:after="40" w:line="240" w:lineRule="auto"/>
      <w:ind w:left="317" w:hanging="283"/>
    </w:pPr>
    <w:rPr>
      <w:rFonts w:ascii="Arial" w:eastAsia="Cambria" w:hAnsi="Arial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36848"/>
    <w:rPr>
      <w:color w:val="800080" w:themeColor="followedHyperlink"/>
      <w:u w:val="single"/>
    </w:rPr>
  </w:style>
  <w:style w:type="paragraph" w:customStyle="1" w:styleId="C2CFocusquestions">
    <w:name w:val="C2C Focus questions"/>
    <w:basedOn w:val="Normal"/>
    <w:autoRedefine/>
    <w:qFormat/>
    <w:rsid w:val="00615E1B"/>
    <w:pPr>
      <w:shd w:val="clear" w:color="auto" w:fill="CCFFFF"/>
      <w:spacing w:before="60" w:after="60" w:line="240" w:lineRule="auto"/>
    </w:pPr>
    <w:rPr>
      <w:rFonts w:ascii="Arial" w:eastAsia="Cambria" w:hAnsi="Arial" w:cs="Arial"/>
      <w:i/>
    </w:rPr>
  </w:style>
  <w:style w:type="paragraph" w:customStyle="1" w:styleId="C2CTabletext">
    <w:name w:val="C2C Table text"/>
    <w:basedOn w:val="Normal"/>
    <w:link w:val="C2CTabletextCharChar"/>
    <w:autoRedefine/>
    <w:qFormat/>
    <w:rsid w:val="003969C9"/>
    <w:pPr>
      <w:spacing w:after="60" w:line="240" w:lineRule="auto"/>
    </w:pPr>
    <w:rPr>
      <w:rFonts w:ascii="Arial" w:eastAsia="Cambria" w:hAnsi="Arial" w:cs="Times New Roman"/>
      <w:szCs w:val="24"/>
    </w:rPr>
  </w:style>
  <w:style w:type="character" w:customStyle="1" w:styleId="C2CTabletextCharChar">
    <w:name w:val="C2C Table text Char Char"/>
    <w:link w:val="C2CTabletext"/>
    <w:rsid w:val="003969C9"/>
    <w:rPr>
      <w:rFonts w:ascii="Arial" w:eastAsia="Cambria" w:hAnsi="Arial" w:cs="Times New Roman"/>
      <w:szCs w:val="24"/>
    </w:rPr>
  </w:style>
  <w:style w:type="paragraph" w:customStyle="1" w:styleId="Teachingstrategies">
    <w:name w:val="Teaching strategies"/>
    <w:basedOn w:val="Heading3"/>
    <w:semiHidden/>
    <w:qFormat/>
    <w:rsid w:val="003969C9"/>
    <w:pPr>
      <w:keepNext w:val="0"/>
      <w:keepLines w:val="0"/>
      <w:spacing w:before="0" w:line="240" w:lineRule="auto"/>
    </w:pPr>
    <w:rPr>
      <w:rFonts w:ascii="Arial" w:eastAsia="SimSun" w:hAnsi="Arial" w:cs="Times New Roman"/>
      <w:b w:val="0"/>
      <w:bCs w:val="0"/>
      <w:iCs/>
      <w:color w:val="008080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69C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E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9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5F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BC5F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CSourcegrey">
    <w:name w:val="C2C Source grey"/>
    <w:basedOn w:val="Normal"/>
    <w:qFormat/>
    <w:rsid w:val="00B90C9D"/>
    <w:pPr>
      <w:spacing w:before="20" w:after="20" w:line="240" w:lineRule="auto"/>
      <w:jc w:val="right"/>
    </w:pPr>
    <w:rPr>
      <w:rFonts w:ascii="Arial" w:eastAsia="Cambria" w:hAnsi="Arial" w:cs="Times New Roman"/>
      <w:color w:val="A6A6A6"/>
      <w:sz w:val="18"/>
      <w:szCs w:val="18"/>
    </w:rPr>
  </w:style>
  <w:style w:type="paragraph" w:customStyle="1" w:styleId="C2CePublishing">
    <w:name w:val="C2C ePublishing"/>
    <w:basedOn w:val="Normal"/>
    <w:link w:val="C2CePublishingChar"/>
    <w:qFormat/>
    <w:rsid w:val="00B90C9D"/>
    <w:pPr>
      <w:spacing w:before="120" w:after="60" w:line="240" w:lineRule="auto"/>
    </w:pPr>
    <w:rPr>
      <w:rFonts w:ascii="Arial" w:eastAsia="Cambria" w:hAnsi="Arial" w:cs="Times New Roman"/>
      <w:color w:val="00B050"/>
      <w:szCs w:val="24"/>
    </w:rPr>
  </w:style>
  <w:style w:type="character" w:customStyle="1" w:styleId="C2CePublishingChar">
    <w:name w:val="C2C ePublishing Char"/>
    <w:link w:val="C2CePublishing"/>
    <w:rsid w:val="00B90C9D"/>
    <w:rPr>
      <w:rFonts w:ascii="Arial" w:eastAsia="Cambria" w:hAnsi="Arial" w:cs="Times New Roman"/>
      <w:color w:val="00B050"/>
      <w:szCs w:val="24"/>
    </w:rPr>
  </w:style>
  <w:style w:type="character" w:styleId="Hyperlink">
    <w:name w:val="Hyperlink"/>
    <w:basedOn w:val="DefaultParagraphFont"/>
    <w:uiPriority w:val="99"/>
    <w:unhideWhenUsed/>
    <w:rsid w:val="00B90C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C9D"/>
    <w:pPr>
      <w:ind w:left="720"/>
      <w:contextualSpacing/>
    </w:pPr>
  </w:style>
  <w:style w:type="paragraph" w:customStyle="1" w:styleId="cd">
    <w:name w:val="cd"/>
    <w:basedOn w:val="Normal"/>
    <w:rsid w:val="00B3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42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BC5FF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BC5F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2CTablebullet1">
    <w:name w:val="C2C Table bullet 1"/>
    <w:basedOn w:val="Normal"/>
    <w:autoRedefine/>
    <w:qFormat/>
    <w:rsid w:val="00301BB6"/>
    <w:pPr>
      <w:numPr>
        <w:numId w:val="24"/>
      </w:numPr>
      <w:spacing w:before="40" w:after="40" w:line="240" w:lineRule="auto"/>
      <w:ind w:left="317" w:hanging="283"/>
    </w:pPr>
    <w:rPr>
      <w:rFonts w:ascii="Arial" w:eastAsia="Cambria" w:hAnsi="Arial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36848"/>
    <w:rPr>
      <w:color w:val="800080" w:themeColor="followedHyperlink"/>
      <w:u w:val="single"/>
    </w:rPr>
  </w:style>
  <w:style w:type="paragraph" w:customStyle="1" w:styleId="C2CFocusquestions">
    <w:name w:val="C2C Focus questions"/>
    <w:basedOn w:val="Normal"/>
    <w:autoRedefine/>
    <w:qFormat/>
    <w:rsid w:val="00615E1B"/>
    <w:pPr>
      <w:shd w:val="clear" w:color="auto" w:fill="CCFFFF"/>
      <w:spacing w:before="60" w:after="60" w:line="240" w:lineRule="auto"/>
    </w:pPr>
    <w:rPr>
      <w:rFonts w:ascii="Arial" w:eastAsia="Cambria" w:hAnsi="Arial" w:cs="Arial"/>
      <w:i/>
    </w:rPr>
  </w:style>
  <w:style w:type="paragraph" w:customStyle="1" w:styleId="C2CTabletext">
    <w:name w:val="C2C Table text"/>
    <w:basedOn w:val="Normal"/>
    <w:link w:val="C2CTabletextCharChar"/>
    <w:autoRedefine/>
    <w:qFormat/>
    <w:rsid w:val="003969C9"/>
    <w:pPr>
      <w:spacing w:after="60" w:line="240" w:lineRule="auto"/>
    </w:pPr>
    <w:rPr>
      <w:rFonts w:ascii="Arial" w:eastAsia="Cambria" w:hAnsi="Arial" w:cs="Times New Roman"/>
      <w:szCs w:val="24"/>
    </w:rPr>
  </w:style>
  <w:style w:type="character" w:customStyle="1" w:styleId="C2CTabletextCharChar">
    <w:name w:val="C2C Table text Char Char"/>
    <w:link w:val="C2CTabletext"/>
    <w:rsid w:val="003969C9"/>
    <w:rPr>
      <w:rFonts w:ascii="Arial" w:eastAsia="Cambria" w:hAnsi="Arial" w:cs="Times New Roman"/>
      <w:szCs w:val="24"/>
    </w:rPr>
  </w:style>
  <w:style w:type="paragraph" w:customStyle="1" w:styleId="Teachingstrategies">
    <w:name w:val="Teaching strategies"/>
    <w:basedOn w:val="Heading3"/>
    <w:semiHidden/>
    <w:qFormat/>
    <w:rsid w:val="003969C9"/>
    <w:pPr>
      <w:keepNext w:val="0"/>
      <w:keepLines w:val="0"/>
      <w:spacing w:before="0" w:line="240" w:lineRule="auto"/>
    </w:pPr>
    <w:rPr>
      <w:rFonts w:ascii="Arial" w:eastAsia="SimSun" w:hAnsi="Arial" w:cs="Times New Roman"/>
      <w:b w:val="0"/>
      <w:bCs w:val="0"/>
      <w:iCs/>
      <w:color w:val="008080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69C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3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6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02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8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9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06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4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8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9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6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ustraliancurriculum.edu.au/Curriculum/ContentDescription/ACSHE081" TargetMode="External"/><Relationship Id="rId20" Type="http://schemas.openxmlformats.org/officeDocument/2006/relationships/hyperlink" Target="http://www.australiancurriculum.edu.au/Glossary?a=S&amp;t=Evidence" TargetMode="External"/><Relationship Id="rId21" Type="http://schemas.openxmlformats.org/officeDocument/2006/relationships/hyperlink" Target="http://www.australiancurriculum.edu.au/Curriculum/ContentDescription/ACSIS218" TargetMode="External"/><Relationship Id="rId22" Type="http://schemas.openxmlformats.org/officeDocument/2006/relationships/hyperlink" Target="http://www.australiancurriculum.edu.au/Curriculum/ContentDescription/ACSIS091" TargetMode="External"/><Relationship Id="rId23" Type="http://schemas.openxmlformats.org/officeDocument/2006/relationships/hyperlink" Target="http://www.australiancurriculum.edu.au/Curriculum/ContentDescription/ACSIS093" TargetMode="External"/><Relationship Id="rId24" Type="http://schemas.openxmlformats.org/officeDocument/2006/relationships/hyperlink" Target="http://www.australiancurriculum.edu.au/Science/Curriculum/F-10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australiancurriculum.edu.au/Glossary?a=S&amp;t=Investigation" TargetMode="External"/><Relationship Id="rId11" Type="http://schemas.openxmlformats.org/officeDocument/2006/relationships/hyperlink" Target="http://www.australiancurriculum.edu.au/Glossary?a=S&amp;t=Investigation" TargetMode="External"/><Relationship Id="rId12" Type="http://schemas.openxmlformats.org/officeDocument/2006/relationships/hyperlink" Target="http://www.australiancurriculum.edu.au/Curriculum/ContentDescription/ACSIS231" TargetMode="External"/><Relationship Id="rId13" Type="http://schemas.openxmlformats.org/officeDocument/2006/relationships/hyperlink" Target="http://www.australiancurriculum.edu.au/Glossary?a=S&amp;t=Investigation" TargetMode="External"/><Relationship Id="rId14" Type="http://schemas.openxmlformats.org/officeDocument/2006/relationships/hyperlink" Target="http://www.australiancurriculum.edu.au/Curriculum/ContentDescription/ACSIS086" TargetMode="External"/><Relationship Id="rId15" Type="http://schemas.openxmlformats.org/officeDocument/2006/relationships/hyperlink" Target="http://www.australiancurriculum.edu.au/Curriculum/ContentDescription/ACSIS088" TargetMode="External"/><Relationship Id="rId16" Type="http://schemas.openxmlformats.org/officeDocument/2006/relationships/hyperlink" Target="http://www.australiancurriculum.edu.au/Glossary?a=S&amp;t=Data" TargetMode="External"/><Relationship Id="rId17" Type="http://schemas.openxmlformats.org/officeDocument/2006/relationships/hyperlink" Target="http://www.australiancurriculum.edu.au/Glossary?a=S&amp;t=Digital%20technologies" TargetMode="External"/><Relationship Id="rId18" Type="http://schemas.openxmlformats.org/officeDocument/2006/relationships/hyperlink" Target="http://www.australiancurriculum.edu.au/Curriculum/ContentDescription/ACSIS090" TargetMode="External"/><Relationship Id="rId19" Type="http://schemas.openxmlformats.org/officeDocument/2006/relationships/hyperlink" Target="http://www.australiancurriculum.edu.au/Glossary?a=S&amp;t=Data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ustraliancurriculum.edu.au/Curriculum/ContentDescription/ACSSU080" TargetMode="External"/><Relationship Id="rId7" Type="http://schemas.openxmlformats.org/officeDocument/2006/relationships/hyperlink" Target="http://www.australiancurriculum.edu.au/Glossary?a=S&amp;t=Data" TargetMode="External"/><Relationship Id="rId8" Type="http://schemas.openxmlformats.org/officeDocument/2006/relationships/hyperlink" Target="http://www.australiancurriculum.edu.au/Glossary?a=S&amp;t=Evid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1627</Words>
  <Characters>9279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Jane Dooleyj</cp:lastModifiedBy>
  <cp:revision>2</cp:revision>
  <cp:lastPrinted>2013-10-12T07:14:00Z</cp:lastPrinted>
  <dcterms:created xsi:type="dcterms:W3CDTF">2013-11-03T01:28:00Z</dcterms:created>
  <dcterms:modified xsi:type="dcterms:W3CDTF">2013-11-03T01:28:00Z</dcterms:modified>
</cp:coreProperties>
</file>